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ACA3" w14:textId="77777777" w:rsidR="00FB1CC6" w:rsidRDefault="00FB1CC6" w:rsidP="00FB1CC6">
      <w:pPr>
        <w:tabs>
          <w:tab w:val="center" w:pos="4320"/>
          <w:tab w:val="left" w:pos="7620"/>
        </w:tabs>
        <w:rPr>
          <w:rFonts w:ascii="Times New Roman" w:hAnsi="Times New Roman" w:cs="Times New Roman"/>
        </w:rPr>
      </w:pPr>
      <w:r>
        <w:rPr>
          <w:rFonts w:ascii="Times New Roman" w:hAnsi="Times New Roman" w:cs="Times New Roman"/>
        </w:rPr>
        <w:t>Note: instructions are in</w:t>
      </w:r>
      <w:r>
        <w:rPr>
          <w:rFonts w:ascii="Times New Roman" w:hAnsi="Times New Roman" w:cs="Times New Roman"/>
          <w:color w:val="0070C0"/>
        </w:rPr>
        <w:t xml:space="preserve"> blue font. </w:t>
      </w:r>
      <w:r>
        <w:rPr>
          <w:rFonts w:ascii="Times New Roman" w:hAnsi="Times New Roman" w:cs="Times New Roman"/>
        </w:rPr>
        <w:t xml:space="preserve">All required sections are highlighted in </w:t>
      </w:r>
      <w:r>
        <w:rPr>
          <w:rFonts w:ascii="Times New Roman" w:hAnsi="Times New Roman" w:cs="Times New Roman"/>
          <w:highlight w:val="yellow"/>
        </w:rPr>
        <w:t>yellow</w:t>
      </w:r>
      <w:r>
        <w:rPr>
          <w:rFonts w:ascii="Times New Roman" w:hAnsi="Times New Roman" w:cs="Times New Roman"/>
        </w:rPr>
        <w:t>.</w:t>
      </w:r>
      <w:r>
        <w:rPr>
          <w:rFonts w:ascii="Times New Roman" w:hAnsi="Times New Roman" w:cs="Times New Roman"/>
        </w:rPr>
        <w:tab/>
      </w:r>
    </w:p>
    <w:p w14:paraId="61241723" w14:textId="40988B28" w:rsidR="00FB1CC6" w:rsidRDefault="00FB1CC6" w:rsidP="00856559">
      <w:pPr>
        <w:tabs>
          <w:tab w:val="center" w:pos="4320"/>
          <w:tab w:val="left" w:pos="7620"/>
        </w:tabs>
        <w:rPr>
          <w:rFonts w:ascii="Times New Roman" w:hAnsi="Times New Roman" w:cs="Times New Roman"/>
        </w:rPr>
      </w:pPr>
    </w:p>
    <w:p w14:paraId="371F5785" w14:textId="18A7C8EC" w:rsidR="00FB1CC6" w:rsidRDefault="00FB1CC6" w:rsidP="00FB1CC6">
      <w:pPr>
        <w:tabs>
          <w:tab w:val="center" w:pos="4320"/>
          <w:tab w:val="left" w:pos="7620"/>
        </w:tabs>
        <w:jc w:val="center"/>
        <w:rPr>
          <w:rFonts w:ascii="Times New Roman" w:hAnsi="Times New Roman" w:cs="Times New Roman"/>
        </w:rPr>
      </w:pPr>
      <w:r>
        <w:rPr>
          <w:rFonts w:ascii="Times New Roman" w:hAnsi="Times New Roman" w:cs="Times New Roman"/>
          <w:noProof/>
        </w:rPr>
        <w:drawing>
          <wp:inline distT="0" distB="0" distL="0" distR="0" wp14:anchorId="77D3D4A1" wp14:editId="7C9EB3DD">
            <wp:extent cx="4379985" cy="94793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9985" cy="947930"/>
                    </a:xfrm>
                    <a:prstGeom prst="rect">
                      <a:avLst/>
                    </a:prstGeom>
                  </pic:spPr>
                </pic:pic>
              </a:graphicData>
            </a:graphic>
          </wp:inline>
        </w:drawing>
      </w:r>
    </w:p>
    <w:p w14:paraId="1927C084" w14:textId="49BDCDFD" w:rsidR="00F94AF8" w:rsidRPr="009D5A45" w:rsidRDefault="00FB1CC6" w:rsidP="00856559">
      <w:pPr>
        <w:jc w:val="center"/>
        <w:rPr>
          <w:rFonts w:ascii="Times New Roman" w:hAnsi="Times New Roman" w:cs="Times New Roman"/>
        </w:rPr>
      </w:pPr>
      <w:r>
        <w:rPr>
          <w:rFonts w:ascii="Times New Roman" w:hAnsi="Times New Roman" w:cs="Times New Roman"/>
        </w:rPr>
        <w:t xml:space="preserve">Official </w:t>
      </w:r>
      <w:r w:rsidR="007440FC" w:rsidRPr="009D5A45">
        <w:rPr>
          <w:rFonts w:ascii="Times New Roman" w:hAnsi="Times New Roman" w:cs="Times New Roman"/>
        </w:rPr>
        <w:t>C</w:t>
      </w:r>
      <w:r w:rsidR="00F94AF8" w:rsidRPr="009D5A45">
        <w:rPr>
          <w:rFonts w:ascii="Times New Roman" w:hAnsi="Times New Roman" w:cs="Times New Roman"/>
        </w:rPr>
        <w:t>ourse Number and Title</w:t>
      </w:r>
    </w:p>
    <w:p w14:paraId="251154E8" w14:textId="77777777" w:rsidR="00976311" w:rsidRPr="009D5A45" w:rsidRDefault="00976311" w:rsidP="00856559">
      <w:pPr>
        <w:jc w:val="center"/>
        <w:rPr>
          <w:rFonts w:ascii="Times New Roman" w:hAnsi="Times New Roman" w:cs="Times New Roman"/>
        </w:rPr>
      </w:pPr>
      <w:r w:rsidRPr="009D5A45">
        <w:rPr>
          <w:rFonts w:ascii="Times New Roman" w:hAnsi="Times New Roman" w:cs="Times New Roman"/>
        </w:rPr>
        <w:t>Course Meeting Day(s) and Time(s)</w:t>
      </w:r>
    </w:p>
    <w:p w14:paraId="24F310AA" w14:textId="77777777" w:rsidR="005F5BF3" w:rsidRPr="009D5A45" w:rsidRDefault="00976311" w:rsidP="00856559">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14:paraId="1BD30F12" w14:textId="77777777" w:rsidR="00F94AF8" w:rsidRPr="009D5A45" w:rsidRDefault="00F94AF8" w:rsidP="00856559">
      <w:pPr>
        <w:jc w:val="center"/>
        <w:rPr>
          <w:rFonts w:ascii="Times New Roman" w:hAnsi="Times New Roman" w:cs="Times New Roman"/>
        </w:rPr>
      </w:pPr>
      <w:r w:rsidRPr="009D5A45">
        <w:rPr>
          <w:rFonts w:ascii="Times New Roman" w:hAnsi="Times New Roman" w:cs="Times New Roman"/>
        </w:rPr>
        <w:t>Term/Academic Year</w:t>
      </w:r>
    </w:p>
    <w:p w14:paraId="0AF5D9B1" w14:textId="6A2338E9" w:rsidR="00F94AF8" w:rsidRDefault="00F94AF8" w:rsidP="00856559">
      <w:pPr>
        <w:rPr>
          <w:rFonts w:ascii="Times New Roman" w:hAnsi="Times New Roman" w:cs="Times New Roman"/>
        </w:rPr>
      </w:pPr>
    </w:p>
    <w:p w14:paraId="14AD1EF7" w14:textId="77777777" w:rsidR="00F94AF8" w:rsidRPr="009D5A45" w:rsidRDefault="00163087" w:rsidP="00A41B72">
      <w:pPr>
        <w:rPr>
          <w:rFonts w:ascii="Times New Roman" w:hAnsi="Times New Roman" w:cs="Times New Roman"/>
          <w:b/>
          <w:bCs/>
        </w:rPr>
      </w:pPr>
      <w:r w:rsidRPr="00FB1CC6">
        <w:rPr>
          <w:rFonts w:ascii="Times New Roman" w:hAnsi="Times New Roman" w:cs="Times New Roman"/>
          <w:b/>
          <w:bCs/>
          <w:highlight w:val="yellow"/>
        </w:rPr>
        <w:t>Logistics/Contact Information (required)</w:t>
      </w:r>
    </w:p>
    <w:p w14:paraId="50899E08" w14:textId="77777777" w:rsidR="00EC5385" w:rsidRPr="009D5A45" w:rsidRDefault="009F1951" w:rsidP="00A41B72">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14:paraId="4A806A81" w14:textId="77777777" w:rsidR="00F94AF8" w:rsidRPr="009D5A45" w:rsidRDefault="00F94AF8" w:rsidP="00A41B72">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14:paraId="3B82A949" w14:textId="77777777" w:rsidR="00AD5C94" w:rsidRPr="009D5A45" w:rsidRDefault="00AD5C94" w:rsidP="00A41B72">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14:paraId="1EA527DE" w14:textId="77777777" w:rsidR="00EC5385" w:rsidRPr="009D5A45" w:rsidRDefault="00EC5385" w:rsidP="00A41B72">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14:paraId="40F73B07" w14:textId="6B936CE7" w:rsidR="00F94AF8" w:rsidRDefault="00F94AF8" w:rsidP="00A41B72">
      <w:pPr>
        <w:rPr>
          <w:rFonts w:ascii="Times New Roman" w:hAnsi="Times New Roman" w:cs="Times New Roman"/>
        </w:rPr>
      </w:pPr>
    </w:p>
    <w:p w14:paraId="11C5BE53" w14:textId="77777777" w:rsidR="004A5A35" w:rsidRPr="009D5A45" w:rsidRDefault="004A5A35" w:rsidP="00A41B72">
      <w:pPr>
        <w:rPr>
          <w:rFonts w:ascii="Times New Roman" w:hAnsi="Times New Roman" w:cs="Times New Roman"/>
        </w:rPr>
      </w:pPr>
    </w:p>
    <w:p w14:paraId="67A04B0A" w14:textId="77777777" w:rsidR="00F94AF8" w:rsidRPr="009D5A45" w:rsidRDefault="005A1593" w:rsidP="00A41B72">
      <w:pPr>
        <w:rPr>
          <w:rFonts w:ascii="Times New Roman" w:hAnsi="Times New Roman" w:cs="Times New Roman"/>
        </w:rPr>
      </w:pPr>
      <w:r w:rsidRPr="00FB1CC6">
        <w:rPr>
          <w:rFonts w:ascii="Times New Roman" w:hAnsi="Times New Roman" w:cs="Times New Roman"/>
          <w:b/>
          <w:bCs/>
          <w:highlight w:val="yellow"/>
        </w:rPr>
        <w:t>Course Description</w:t>
      </w:r>
      <w:r w:rsidR="000B6445" w:rsidRPr="00FB1CC6">
        <w:rPr>
          <w:rFonts w:ascii="Times New Roman" w:hAnsi="Times New Roman" w:cs="Times New Roman"/>
          <w:b/>
          <w:bCs/>
          <w:highlight w:val="yellow"/>
        </w:rPr>
        <w:t xml:space="preserve"> </w:t>
      </w:r>
      <w:r w:rsidR="00163087" w:rsidRPr="00FB1CC6">
        <w:rPr>
          <w:rFonts w:ascii="Times New Roman" w:hAnsi="Times New Roman" w:cs="Times New Roman"/>
          <w:b/>
          <w:bCs/>
          <w:highlight w:val="yellow"/>
        </w:rPr>
        <w:t>(required)</w:t>
      </w:r>
    </w:p>
    <w:p w14:paraId="0B6BB420" w14:textId="0D45B243" w:rsidR="00F94AF8" w:rsidRPr="009D5A45" w:rsidRDefault="005A1593" w:rsidP="00A41B72">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 xml:space="preserve">To locate: view the description in </w:t>
      </w:r>
      <w:hyperlink r:id="rId8" w:history="1">
        <w:r w:rsidRPr="00A83981">
          <w:rPr>
            <w:rStyle w:val="Hyperlink"/>
            <w:rFonts w:ascii="Times New Roman" w:hAnsi="Times New Roman" w:cs="Times New Roman"/>
          </w:rPr>
          <w:t>PeopleSoft</w:t>
        </w:r>
      </w:hyperlink>
      <w:r w:rsidR="009A00AE" w:rsidRPr="00A83981">
        <w:rPr>
          <w:rFonts w:ascii="Times New Roman" w:hAnsi="Times New Roman" w:cs="Times New Roman"/>
          <w:color w:val="0070C0"/>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14:paraId="3DE9DBE8" w14:textId="13F009D0" w:rsidR="00F94AF8" w:rsidRDefault="00F94AF8" w:rsidP="00A41B72">
      <w:pPr>
        <w:rPr>
          <w:rFonts w:ascii="Times New Roman" w:hAnsi="Times New Roman" w:cs="Times New Roman"/>
        </w:rPr>
      </w:pPr>
    </w:p>
    <w:p w14:paraId="7AB53857" w14:textId="77777777" w:rsidR="00856559" w:rsidRPr="009D5A45" w:rsidRDefault="00856559" w:rsidP="00A41B72">
      <w:pPr>
        <w:rPr>
          <w:rFonts w:ascii="Times New Roman" w:hAnsi="Times New Roman" w:cs="Times New Roman"/>
        </w:rPr>
      </w:pPr>
    </w:p>
    <w:p w14:paraId="4FA63A88" w14:textId="77777777" w:rsidR="00F94AF8" w:rsidRPr="009D5A45" w:rsidRDefault="00F94AF8" w:rsidP="00A41B72">
      <w:pPr>
        <w:rPr>
          <w:rFonts w:ascii="Times New Roman" w:hAnsi="Times New Roman" w:cs="Times New Roman"/>
          <w:b/>
          <w:bCs/>
        </w:rPr>
      </w:pPr>
      <w:r w:rsidRPr="00FB1CC6">
        <w:rPr>
          <w:rFonts w:ascii="Times New Roman" w:hAnsi="Times New Roman" w:cs="Times New Roman"/>
          <w:b/>
          <w:bCs/>
          <w:highlight w:val="yellow"/>
        </w:rPr>
        <w:t>Learning Objectives</w:t>
      </w:r>
      <w:r w:rsidR="00163087" w:rsidRPr="00FB1CC6">
        <w:rPr>
          <w:rFonts w:ascii="Times New Roman" w:hAnsi="Times New Roman" w:cs="Times New Roman"/>
          <w:b/>
          <w:bCs/>
          <w:highlight w:val="yellow"/>
        </w:rPr>
        <w:t xml:space="preserve"> (required)</w:t>
      </w:r>
    </w:p>
    <w:p w14:paraId="3BA9532C" w14:textId="77777777" w:rsidR="00856559" w:rsidRDefault="00F94AF8" w:rsidP="00A41B72">
      <w:pPr>
        <w:rPr>
          <w:rFonts w:ascii="Times New Roman" w:hAnsi="Times New Roman" w:cs="Times New Roman"/>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 xml:space="preserve">expressed in terms of </w:t>
      </w:r>
      <w:r w:rsidR="007440FC" w:rsidRPr="00BC2B4A">
        <w:rPr>
          <w:rFonts w:ascii="Times New Roman" w:hAnsi="Times New Roman" w:cs="Times New Roman"/>
          <w:b/>
          <w:bCs/>
          <w:color w:val="0070C0"/>
        </w:rPr>
        <w:t>measurable</w:t>
      </w:r>
      <w:r w:rsidR="00B13179" w:rsidRPr="00BC2B4A">
        <w:rPr>
          <w:rFonts w:ascii="Times New Roman" w:hAnsi="Times New Roman" w:cs="Times New Roman"/>
          <w:b/>
          <w:bCs/>
          <w:color w:val="0070C0"/>
        </w:rPr>
        <w:t>,</w:t>
      </w:r>
      <w:r w:rsidR="007440FC" w:rsidRPr="00BC2B4A">
        <w:rPr>
          <w:rFonts w:ascii="Times New Roman" w:hAnsi="Times New Roman" w:cs="Times New Roman"/>
          <w:b/>
          <w:bCs/>
          <w:color w:val="0070C0"/>
        </w:rPr>
        <w:t xml:space="preserve"> behavioral outcomes.</w:t>
      </w:r>
      <w:r w:rsidR="007440FC" w:rsidRPr="00BC2B4A">
        <w:rPr>
          <w:rFonts w:ascii="Times New Roman" w:hAnsi="Times New Roman" w:cs="Times New Roman"/>
          <w:color w:val="0070C0"/>
        </w:rPr>
        <w:t xml:space="preserve"> </w:t>
      </w:r>
      <w:r w:rsidR="005A1593" w:rsidRPr="00BC2B4A">
        <w:rPr>
          <w:rFonts w:ascii="Times New Roman" w:hAnsi="Times New Roman" w:cs="Times New Roman"/>
          <w:color w:val="0070C0"/>
        </w:rPr>
        <w:t xml:space="preserve"> </w:t>
      </w:r>
      <w:r w:rsidR="00DD56BE" w:rsidRPr="00BC2B4A">
        <w:rPr>
          <w:rFonts w:ascii="Times New Roman" w:hAnsi="Times New Roman" w:cs="Times New Roman"/>
          <w:color w:val="0070C0"/>
        </w:rPr>
        <w:t xml:space="preserve">The pedagogical standard to writing and creating effectively measurable objectives is </w:t>
      </w:r>
      <w:r w:rsidR="003C1AB1" w:rsidRPr="00BC2B4A">
        <w:rPr>
          <w:rFonts w:ascii="Times New Roman" w:hAnsi="Times New Roman" w:cs="Times New Roman"/>
          <w:color w:val="0070C0"/>
        </w:rPr>
        <w:t xml:space="preserve">using active verbs from </w:t>
      </w:r>
      <w:r w:rsidR="00DD56BE" w:rsidRPr="00BC2B4A">
        <w:rPr>
          <w:rFonts w:ascii="Times New Roman" w:hAnsi="Times New Roman" w:cs="Times New Roman"/>
          <w:color w:val="0070C0"/>
        </w:rPr>
        <w:t>Bloom’s Taxonomy.</w:t>
      </w:r>
      <w:r w:rsidR="003C1AB1" w:rsidRPr="00BC2B4A">
        <w:rPr>
          <w:rFonts w:ascii="Times New Roman" w:hAnsi="Times New Roman" w:cs="Times New Roman"/>
          <w:color w:val="0070C0"/>
        </w:rPr>
        <w:t xml:space="preserve"> </w:t>
      </w:r>
      <w:r w:rsidR="003C1AB1">
        <w:rPr>
          <w:rFonts w:ascii="Times New Roman" w:hAnsi="Times New Roman" w:cs="Times New Roman"/>
          <w:color w:val="0070C0"/>
        </w:rPr>
        <w:t xml:space="preserve">For instance, “understand a concept” is not measurable, but “apply this concept to do X” is. </w:t>
      </w:r>
      <w:hyperlink r:id="rId9" w:history="1">
        <w:r w:rsidR="00DD56BE" w:rsidRPr="009D5A45">
          <w:rPr>
            <w:rStyle w:val="Hyperlink"/>
            <w:rFonts w:ascii="Times New Roman" w:hAnsi="Times New Roman" w:cs="Times New Roman"/>
          </w:rPr>
          <w:t>Lear</w:t>
        </w:r>
        <w:r w:rsidR="00DD56BE" w:rsidRPr="009D5A45">
          <w:rPr>
            <w:rStyle w:val="Hyperlink"/>
            <w:rFonts w:ascii="Times New Roman" w:hAnsi="Times New Roman" w:cs="Times New Roman"/>
          </w:rPr>
          <w:t>n</w:t>
        </w:r>
        <w:r w:rsidR="00DD56BE" w:rsidRPr="009D5A45">
          <w:rPr>
            <w:rStyle w:val="Hyperlink"/>
            <w:rFonts w:ascii="Times New Roman" w:hAnsi="Times New Roman" w:cs="Times New Roman"/>
          </w:rPr>
          <w:t xml:space="preserve">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10" w:history="1">
        <w:r w:rsidR="00795525" w:rsidRPr="009D5A45">
          <w:rPr>
            <w:rStyle w:val="Hyperlink"/>
            <w:rFonts w:ascii="Times New Roman" w:hAnsi="Times New Roman" w:cs="Times New Roman"/>
          </w:rPr>
          <w:t xml:space="preserve">University Center for Teaching and </w:t>
        </w:r>
        <w:r w:rsidR="00795525" w:rsidRPr="009D5A45">
          <w:rPr>
            <w:rStyle w:val="Hyperlink"/>
            <w:rFonts w:ascii="Times New Roman" w:hAnsi="Times New Roman" w:cs="Times New Roman"/>
          </w:rPr>
          <w:t>L</w:t>
        </w:r>
        <w:r w:rsidR="00795525" w:rsidRPr="009D5A45">
          <w:rPr>
            <w:rStyle w:val="Hyperlink"/>
            <w:rFonts w:ascii="Times New Roman" w:hAnsi="Times New Roman" w:cs="Times New Roman"/>
          </w:rPr>
          <w:t>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p>
    <w:p w14:paraId="372058C9" w14:textId="153F6243" w:rsidR="00A56245" w:rsidRPr="009D5A45" w:rsidRDefault="005A1593" w:rsidP="00A41B72">
      <w:pPr>
        <w:rPr>
          <w:rFonts w:ascii="Times New Roman" w:hAnsi="Times New Roman" w:cs="Times New Roman"/>
          <w:b/>
          <w:bCs/>
        </w:rPr>
      </w:pPr>
      <w:r w:rsidRPr="009D5A45">
        <w:rPr>
          <w:rFonts w:ascii="Times New Roman" w:hAnsi="Times New Roman" w:cs="Times New Roman"/>
        </w:rPr>
        <w:br/>
      </w:r>
      <w:r w:rsidR="00A56245" w:rsidRPr="009D5A45">
        <w:rPr>
          <w:rFonts w:ascii="Times New Roman" w:hAnsi="Times New Roman" w:cs="Times New Roman"/>
          <w:b/>
          <w:bCs/>
        </w:rPr>
        <w:t>Teaching Philosophy (optional)</w:t>
      </w:r>
    </w:p>
    <w:p w14:paraId="5DE5BD1C" w14:textId="1C43087B" w:rsidR="004A5A35" w:rsidRDefault="00A56245" w:rsidP="00A41B72">
      <w:pPr>
        <w:rPr>
          <w:rFonts w:ascii="Times New Roman" w:hAnsi="Times New Roman" w:cs="Times New Roman"/>
          <w:bCs/>
          <w:color w:val="0070C0"/>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p>
    <w:p w14:paraId="2B301593" w14:textId="77777777" w:rsidR="004A5A35" w:rsidRPr="004A5A35" w:rsidRDefault="00A56245" w:rsidP="00A41B72">
      <w:pPr>
        <w:pStyle w:val="ListParagraph"/>
        <w:numPr>
          <w:ilvl w:val="0"/>
          <w:numId w:val="7"/>
        </w:numPr>
        <w:rPr>
          <w:rFonts w:ascii="Times New Roman" w:hAnsi="Times New Roman" w:cs="Times New Roman"/>
          <w:color w:val="0070C0"/>
        </w:rPr>
      </w:pPr>
      <w:r w:rsidRPr="004A5A35">
        <w:rPr>
          <w:rFonts w:ascii="Times New Roman" w:hAnsi="Times New Roman" w:cs="Times New Roman"/>
          <w:color w:val="0070C0"/>
        </w:rPr>
        <w:t xml:space="preserve">What is your teaching philosophy? </w:t>
      </w:r>
    </w:p>
    <w:p w14:paraId="37B9D293" w14:textId="6ED02AA4" w:rsidR="004A5A35" w:rsidRPr="004A5A35" w:rsidRDefault="00A56245" w:rsidP="00A41B72">
      <w:pPr>
        <w:pStyle w:val="ListParagraph"/>
        <w:numPr>
          <w:ilvl w:val="0"/>
          <w:numId w:val="7"/>
        </w:numPr>
        <w:rPr>
          <w:rFonts w:ascii="Times New Roman" w:hAnsi="Times New Roman" w:cs="Times New Roman"/>
          <w:color w:val="0070C0"/>
        </w:rPr>
      </w:pPr>
      <w:r w:rsidRPr="004A5A35">
        <w:rPr>
          <w:rFonts w:ascii="Times New Roman" w:hAnsi="Times New Roman" w:cs="Times New Roman"/>
          <w:color w:val="0070C0"/>
        </w:rPr>
        <w:t>What is it important that your students know on day one about your teaching style?</w:t>
      </w:r>
    </w:p>
    <w:p w14:paraId="0E41F795" w14:textId="13C3C1EF" w:rsidR="004A5A35" w:rsidRPr="004A5A35" w:rsidRDefault="00A56245" w:rsidP="00A41B72">
      <w:pPr>
        <w:pStyle w:val="ListParagraph"/>
        <w:numPr>
          <w:ilvl w:val="0"/>
          <w:numId w:val="7"/>
        </w:numPr>
        <w:rPr>
          <w:rFonts w:ascii="Times New Roman" w:hAnsi="Times New Roman" w:cs="Times New Roman"/>
          <w:color w:val="0070C0"/>
        </w:rPr>
      </w:pPr>
      <w:r w:rsidRPr="004A5A35">
        <w:rPr>
          <w:rFonts w:ascii="Times New Roman" w:hAnsi="Times New Roman" w:cs="Times New Roman"/>
          <w:color w:val="0070C0"/>
        </w:rPr>
        <w:t>What’s important to you about being a teacher?</w:t>
      </w:r>
    </w:p>
    <w:p w14:paraId="6EFAE7A4" w14:textId="04CC97B7" w:rsidR="00A56245" w:rsidRDefault="00A56245" w:rsidP="00A41B72">
      <w:pPr>
        <w:pStyle w:val="ListParagraph"/>
        <w:numPr>
          <w:ilvl w:val="0"/>
          <w:numId w:val="7"/>
        </w:numPr>
        <w:rPr>
          <w:rFonts w:ascii="Times New Roman" w:hAnsi="Times New Roman" w:cs="Times New Roman"/>
          <w:color w:val="0070C0"/>
        </w:rPr>
      </w:pPr>
      <w:r w:rsidRPr="004A5A35">
        <w:rPr>
          <w:rFonts w:ascii="Times New Roman" w:hAnsi="Times New Roman" w:cs="Times New Roman"/>
          <w:color w:val="0070C0"/>
        </w:rPr>
        <w:t>What should be important to the students?</w:t>
      </w:r>
    </w:p>
    <w:p w14:paraId="37E4F111" w14:textId="77777777" w:rsidR="00A41B72" w:rsidRPr="00A41B72" w:rsidRDefault="00A41B72" w:rsidP="00A41B72">
      <w:pPr>
        <w:rPr>
          <w:rFonts w:ascii="Times New Roman" w:hAnsi="Times New Roman" w:cs="Times New Roman"/>
          <w:color w:val="0070C0"/>
        </w:rPr>
      </w:pPr>
    </w:p>
    <w:p w14:paraId="2A956981" w14:textId="76188A99" w:rsidR="00F351F1" w:rsidRPr="009D5A45" w:rsidRDefault="00867A04" w:rsidP="00A41B72">
      <w:pPr>
        <w:rPr>
          <w:rFonts w:ascii="Times New Roman" w:hAnsi="Times New Roman" w:cs="Times New Roman"/>
          <w:b/>
          <w:bCs/>
        </w:rPr>
      </w:pPr>
      <w:r w:rsidRPr="00FB1CC6">
        <w:rPr>
          <w:rFonts w:ascii="Times New Roman" w:hAnsi="Times New Roman" w:cs="Times New Roman"/>
          <w:b/>
          <w:bCs/>
          <w:highlight w:val="yellow"/>
        </w:rPr>
        <w:lastRenderedPageBreak/>
        <w:t xml:space="preserve">Required </w:t>
      </w:r>
      <w:r w:rsidR="00FB1CC6">
        <w:rPr>
          <w:rFonts w:ascii="Times New Roman" w:hAnsi="Times New Roman" w:cs="Times New Roman"/>
          <w:b/>
          <w:bCs/>
          <w:highlight w:val="yellow"/>
        </w:rPr>
        <w:t xml:space="preserve">Resources: </w:t>
      </w:r>
      <w:r w:rsidR="00F351F1" w:rsidRPr="00FB1CC6">
        <w:rPr>
          <w:rFonts w:ascii="Times New Roman" w:hAnsi="Times New Roman" w:cs="Times New Roman"/>
          <w:b/>
          <w:bCs/>
          <w:highlight w:val="yellow"/>
        </w:rPr>
        <w:t>Text</w:t>
      </w:r>
      <w:r w:rsidRPr="00FB1CC6">
        <w:rPr>
          <w:rFonts w:ascii="Times New Roman" w:hAnsi="Times New Roman" w:cs="Times New Roman"/>
          <w:b/>
          <w:bCs/>
          <w:highlight w:val="yellow"/>
        </w:rPr>
        <w:t>books/Articles/Readings</w:t>
      </w:r>
      <w:r w:rsidR="00163087" w:rsidRPr="00FB1CC6">
        <w:rPr>
          <w:rFonts w:ascii="Times New Roman" w:hAnsi="Times New Roman" w:cs="Times New Roman"/>
          <w:b/>
          <w:bCs/>
          <w:highlight w:val="yellow"/>
        </w:rPr>
        <w:t xml:space="preserve"> (required)</w:t>
      </w:r>
    </w:p>
    <w:p w14:paraId="40FD3522" w14:textId="77777777" w:rsidR="00F351F1" w:rsidRPr="00F210F9" w:rsidRDefault="00867A04" w:rsidP="00A41B72">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w:t>
      </w:r>
      <w:r w:rsidR="00CA6351">
        <w:rPr>
          <w:rFonts w:ascii="Times New Roman" w:hAnsi="Times New Roman" w:cs="Times New Roman"/>
          <w:color w:val="0070C0"/>
        </w:rPr>
        <w:t>Canvas</w:t>
      </w:r>
      <w:r w:rsidR="00EC63B5" w:rsidRPr="00F210F9">
        <w:rPr>
          <w:rFonts w:ascii="Times New Roman" w:hAnsi="Times New Roman" w:cs="Times New Roman"/>
          <w:color w:val="0070C0"/>
        </w:rPr>
        <w:t xml:space="preserve"> or other sites</w:t>
      </w:r>
      <w:r w:rsidR="00F351F1" w:rsidRPr="00F210F9">
        <w:rPr>
          <w:rFonts w:ascii="Times New Roman" w:hAnsi="Times New Roman" w:cs="Times New Roman"/>
          <w:color w:val="0070C0"/>
        </w:rPr>
        <w:t>.</w:t>
      </w:r>
    </w:p>
    <w:p w14:paraId="4CEC26D4" w14:textId="77777777" w:rsidR="004914A5" w:rsidRDefault="004914A5" w:rsidP="00A41B72">
      <w:pPr>
        <w:rPr>
          <w:rFonts w:ascii="Times New Roman" w:hAnsi="Times New Roman" w:cs="Times New Roman"/>
          <w:b/>
          <w:bCs/>
        </w:rPr>
      </w:pPr>
    </w:p>
    <w:p w14:paraId="1A9A65D0" w14:textId="77777777" w:rsidR="005B6CD3" w:rsidRPr="009D5A45" w:rsidRDefault="005B6CD3" w:rsidP="00A41B72">
      <w:pPr>
        <w:rPr>
          <w:rFonts w:ascii="Times New Roman" w:hAnsi="Times New Roman" w:cs="Times New Roman"/>
          <w:b/>
          <w:bCs/>
        </w:rPr>
      </w:pPr>
      <w:r w:rsidRPr="009D5A45">
        <w:rPr>
          <w:rFonts w:ascii="Times New Roman" w:hAnsi="Times New Roman" w:cs="Times New Roman"/>
          <w:b/>
          <w:bCs/>
        </w:rPr>
        <w:t>Supplemental Readings/Bibliography (optional)</w:t>
      </w:r>
    </w:p>
    <w:p w14:paraId="3040AB63" w14:textId="77777777" w:rsidR="005B6CD3" w:rsidRPr="00F210F9" w:rsidRDefault="005B6CD3" w:rsidP="00A41B72">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14:paraId="3BFBD21A" w14:textId="2DDECE1D" w:rsidR="003514E3" w:rsidRPr="009D5A45" w:rsidRDefault="00746F42" w:rsidP="00A41B72">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003514E3" w:rsidRPr="009D5A45">
        <w:rPr>
          <w:rFonts w:ascii="Times New Roman" w:hAnsi="Times New Roman" w:cs="Times New Roman"/>
          <w:b/>
          <w:bCs/>
        </w:rPr>
        <w:t xml:space="preserve"> Instruction</w:t>
      </w:r>
      <w:r w:rsidR="00D4234C">
        <w:rPr>
          <w:rFonts w:ascii="Times New Roman" w:hAnsi="Times New Roman" w:cs="Times New Roman"/>
          <w:b/>
          <w:bCs/>
        </w:rPr>
        <w:t>s</w:t>
      </w:r>
      <w:r w:rsidR="00F67969" w:rsidRPr="009D5A45">
        <w:rPr>
          <w:rFonts w:ascii="Times New Roman" w:hAnsi="Times New Roman" w:cs="Times New Roman"/>
          <w:b/>
          <w:bCs/>
        </w:rPr>
        <w:t xml:space="preserve"> (if applicable)</w:t>
      </w:r>
    </w:p>
    <w:p w14:paraId="7344E214" w14:textId="41C16330" w:rsidR="00856559" w:rsidRPr="009D5A45" w:rsidRDefault="0014516E" w:rsidP="00A41B72">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003514E3"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w:t>
      </w:r>
      <w:r w:rsidR="00D4234C">
        <w:rPr>
          <w:rFonts w:ascii="Times New Roman" w:hAnsi="Times New Roman" w:cs="Times New Roman"/>
          <w:color w:val="0070C0"/>
        </w:rPr>
        <w:t>,</w:t>
      </w:r>
      <w:r w:rsidRPr="00D774EE">
        <w:rPr>
          <w:rFonts w:ascii="Times New Roman" w:hAnsi="Times New Roman" w:cs="Times New Roman"/>
          <w:color w:val="0070C0"/>
        </w:rPr>
        <w:t xml:space="preserve">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14:paraId="1C0435CF" w14:textId="77777777" w:rsidR="00C27723" w:rsidRPr="009D5A45" w:rsidRDefault="00C27723" w:rsidP="00A41B72">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14:paraId="6890FE8B" w14:textId="77777777" w:rsidR="00C27723" w:rsidRPr="00D774EE" w:rsidRDefault="00D717A8" w:rsidP="00A41B72">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14:paraId="45CCAF8D" w14:textId="77777777" w:rsidR="00856559" w:rsidRPr="009D5A45" w:rsidRDefault="00856559" w:rsidP="00A41B72">
      <w:pPr>
        <w:rPr>
          <w:rFonts w:ascii="Times New Roman" w:hAnsi="Times New Roman" w:cs="Times New Roman"/>
          <w:bCs/>
        </w:rPr>
      </w:pPr>
    </w:p>
    <w:p w14:paraId="20F1319A" w14:textId="77777777" w:rsidR="00760CAE" w:rsidRPr="009D5A45" w:rsidRDefault="00760CAE" w:rsidP="00A41B72">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14:paraId="6008A128" w14:textId="587787FE" w:rsidR="00F351F1" w:rsidRDefault="00F351F1" w:rsidP="00A41B72">
      <w:pPr>
        <w:rPr>
          <w:rFonts w:ascii="Times New Roman" w:hAnsi="Times New Roman" w:cs="Times New Roman"/>
        </w:rPr>
      </w:pPr>
    </w:p>
    <w:p w14:paraId="461B6EEC" w14:textId="77777777" w:rsidR="00D901A6" w:rsidRPr="009D5A45" w:rsidRDefault="00B82500" w:rsidP="00A41B72">
      <w:pPr>
        <w:rPr>
          <w:rFonts w:ascii="Times New Roman" w:hAnsi="Times New Roman" w:cs="Times New Roman"/>
          <w:b/>
        </w:rPr>
      </w:pPr>
      <w:r w:rsidRPr="009D5A45">
        <w:rPr>
          <w:rFonts w:ascii="Times New Roman" w:hAnsi="Times New Roman" w:cs="Times New Roman"/>
          <w:b/>
        </w:rPr>
        <w:t>Class Expectations/ Behavior and Ground Rules (optional)</w:t>
      </w:r>
    </w:p>
    <w:p w14:paraId="257B2316" w14:textId="77777777" w:rsidR="00B82500" w:rsidRPr="00D774EE" w:rsidRDefault="00B82500" w:rsidP="00A41B72">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14:paraId="438A217D" w14:textId="77777777" w:rsidR="00856559" w:rsidRPr="009D5A45" w:rsidRDefault="00856559" w:rsidP="00A41B72">
      <w:pPr>
        <w:rPr>
          <w:rFonts w:ascii="Times New Roman" w:hAnsi="Times New Roman" w:cs="Times New Roman"/>
          <w:b/>
          <w:bCs/>
        </w:rPr>
      </w:pPr>
    </w:p>
    <w:p w14:paraId="455BF399" w14:textId="77777777" w:rsidR="00EC51A5" w:rsidRPr="009D5A45" w:rsidRDefault="00EC51A5" w:rsidP="00A41B72">
      <w:pPr>
        <w:rPr>
          <w:rFonts w:ascii="Times New Roman" w:hAnsi="Times New Roman" w:cs="Times New Roman"/>
          <w:b/>
          <w:bCs/>
        </w:rPr>
      </w:pPr>
      <w:r w:rsidRPr="00FB1CC6">
        <w:rPr>
          <w:rFonts w:ascii="Times New Roman" w:hAnsi="Times New Roman" w:cs="Times New Roman"/>
          <w:b/>
          <w:bCs/>
          <w:highlight w:val="yellow"/>
        </w:rPr>
        <w:t>Grading Scale</w:t>
      </w:r>
      <w:r w:rsidR="00163087" w:rsidRPr="00FB1CC6">
        <w:rPr>
          <w:rFonts w:ascii="Times New Roman" w:hAnsi="Times New Roman" w:cs="Times New Roman"/>
          <w:b/>
          <w:bCs/>
          <w:highlight w:val="yellow"/>
        </w:rPr>
        <w:t xml:space="preserve"> (required)</w:t>
      </w:r>
    </w:p>
    <w:p w14:paraId="739D1B28" w14:textId="77777777" w:rsidR="00EC51A5" w:rsidRPr="00D774EE" w:rsidRDefault="00EC51A5" w:rsidP="00A41B72">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14:paraId="6D27C0EB" w14:textId="77777777" w:rsidR="00EC51A5" w:rsidRPr="009D5A45" w:rsidRDefault="00EC51A5" w:rsidP="00A41B72">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14:paraId="2920ED16" w14:textId="77777777" w:rsidR="00EC51A5" w:rsidRPr="009D5A45" w:rsidRDefault="00EC51A5" w:rsidP="00A41B72">
      <w:pPr>
        <w:rPr>
          <w:rFonts w:ascii="Times New Roman" w:hAnsi="Times New Roman" w:cs="Times New Roman"/>
        </w:rPr>
      </w:pPr>
      <w:r w:rsidRPr="009D5A45">
        <w:rPr>
          <w:rFonts w:ascii="Times New Roman" w:hAnsi="Times New Roman" w:cs="Times New Roman"/>
        </w:rPr>
        <w:t>80-89%      B</w:t>
      </w:r>
    </w:p>
    <w:p w14:paraId="6F342641" w14:textId="77777777" w:rsidR="00EC51A5" w:rsidRPr="009D5A45" w:rsidRDefault="00EC51A5" w:rsidP="00A41B72">
      <w:pPr>
        <w:rPr>
          <w:rFonts w:ascii="Times New Roman" w:hAnsi="Times New Roman" w:cs="Times New Roman"/>
        </w:rPr>
      </w:pPr>
      <w:r w:rsidRPr="009D5A45">
        <w:rPr>
          <w:rFonts w:ascii="Times New Roman" w:hAnsi="Times New Roman" w:cs="Times New Roman"/>
        </w:rPr>
        <w:t>70-79%      C</w:t>
      </w:r>
    </w:p>
    <w:p w14:paraId="3EAC6D78" w14:textId="77777777" w:rsidR="00D901A6" w:rsidRPr="009D5A45" w:rsidRDefault="00D901A6" w:rsidP="00A41B72">
      <w:pPr>
        <w:rPr>
          <w:rFonts w:ascii="Times New Roman" w:hAnsi="Times New Roman" w:cs="Times New Roman"/>
        </w:rPr>
      </w:pPr>
      <w:r w:rsidRPr="009D5A45">
        <w:rPr>
          <w:rFonts w:ascii="Times New Roman" w:hAnsi="Times New Roman" w:cs="Times New Roman"/>
        </w:rPr>
        <w:t>60-69%      D</w:t>
      </w:r>
    </w:p>
    <w:p w14:paraId="77F0771F" w14:textId="77777777" w:rsidR="00EC51A5" w:rsidRPr="009D5A45" w:rsidRDefault="00D901A6" w:rsidP="00A41B72">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14:paraId="46E5EE44" w14:textId="77777777" w:rsidR="00856559" w:rsidRPr="009D5A45" w:rsidRDefault="00856559" w:rsidP="00A41B72">
      <w:pPr>
        <w:rPr>
          <w:rFonts w:ascii="Times New Roman" w:hAnsi="Times New Roman" w:cs="Times New Roman"/>
        </w:rPr>
      </w:pPr>
    </w:p>
    <w:p w14:paraId="0ADC307F" w14:textId="77777777" w:rsidR="00F01CDC" w:rsidRPr="009D5A45" w:rsidRDefault="00F01CDC" w:rsidP="00A41B72">
      <w:pPr>
        <w:rPr>
          <w:rFonts w:ascii="Times New Roman" w:hAnsi="Times New Roman" w:cs="Times New Roman"/>
          <w:b/>
          <w:bCs/>
        </w:rPr>
      </w:pPr>
      <w:r w:rsidRPr="00FB1CC6">
        <w:rPr>
          <w:rFonts w:ascii="Times New Roman" w:hAnsi="Times New Roman" w:cs="Times New Roman"/>
          <w:b/>
          <w:bCs/>
          <w:highlight w:val="yellow"/>
        </w:rPr>
        <w:t>Student Performance Evaluation (</w:t>
      </w:r>
      <w:r w:rsidR="00B36712" w:rsidRPr="00FB1CC6">
        <w:rPr>
          <w:rFonts w:ascii="Times New Roman" w:hAnsi="Times New Roman" w:cs="Times New Roman"/>
          <w:b/>
          <w:bCs/>
          <w:highlight w:val="yellow"/>
        </w:rPr>
        <w:t xml:space="preserve">Assessments </w:t>
      </w:r>
      <w:r w:rsidRPr="00FB1CC6">
        <w:rPr>
          <w:rFonts w:ascii="Times New Roman" w:hAnsi="Times New Roman" w:cs="Times New Roman"/>
          <w:b/>
          <w:bCs/>
          <w:highlight w:val="yellow"/>
        </w:rPr>
        <w:t>and Weights)</w:t>
      </w:r>
      <w:r w:rsidR="00163087" w:rsidRPr="00FB1CC6">
        <w:rPr>
          <w:rFonts w:ascii="Times New Roman" w:hAnsi="Times New Roman" w:cs="Times New Roman"/>
          <w:b/>
          <w:bCs/>
          <w:highlight w:val="yellow"/>
        </w:rPr>
        <w:t xml:space="preserve"> (required)</w:t>
      </w:r>
    </w:p>
    <w:p w14:paraId="3C3D3308" w14:textId="77777777" w:rsidR="00F01CDC" w:rsidRPr="00D774EE" w:rsidRDefault="00F01CDC" w:rsidP="00A41B72">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14:paraId="5BEC5E26" w14:textId="77777777" w:rsidR="00856559" w:rsidRPr="009D5A45" w:rsidRDefault="00856559" w:rsidP="00A41B72">
      <w:pPr>
        <w:rPr>
          <w:rFonts w:ascii="Times New Roman" w:hAnsi="Times New Roman" w:cs="Times New Roman"/>
          <w:b/>
          <w:bCs/>
        </w:rPr>
      </w:pPr>
    </w:p>
    <w:p w14:paraId="0B6CA753" w14:textId="77777777" w:rsidR="00F01CDC" w:rsidRPr="009D5A45" w:rsidRDefault="00F01CDC" w:rsidP="00A41B72">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14:paraId="2BD58B4F" w14:textId="3306ECEC" w:rsidR="00856559" w:rsidRDefault="00F01CDC" w:rsidP="00A41B72">
      <w:pPr>
        <w:rPr>
          <w:rFonts w:ascii="Times New Roman" w:hAnsi="Times New Roman" w:cs="Times New Roman"/>
          <w:b/>
          <w:bCs/>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14:paraId="75245E67" w14:textId="3ACB7F0B" w:rsidR="00187B9B" w:rsidRPr="009D5A45" w:rsidRDefault="00187B9B" w:rsidP="00A41B72">
      <w:pPr>
        <w:rPr>
          <w:rFonts w:ascii="Times New Roman" w:hAnsi="Times New Roman" w:cs="Times New Roman"/>
          <w:b/>
          <w:bCs/>
        </w:rPr>
      </w:pPr>
      <w:r w:rsidRPr="00FB1CC6">
        <w:rPr>
          <w:rFonts w:ascii="Times New Roman" w:hAnsi="Times New Roman" w:cs="Times New Roman"/>
          <w:b/>
          <w:bCs/>
          <w:highlight w:val="yellow"/>
        </w:rPr>
        <w:t>Schedule of Sessions and Assignments</w:t>
      </w:r>
      <w:r w:rsidR="00163087" w:rsidRPr="00FB1CC6">
        <w:rPr>
          <w:rFonts w:ascii="Times New Roman" w:hAnsi="Times New Roman" w:cs="Times New Roman"/>
          <w:b/>
          <w:bCs/>
          <w:highlight w:val="yellow"/>
        </w:rPr>
        <w:t xml:space="preserve"> (required)</w:t>
      </w:r>
    </w:p>
    <w:p w14:paraId="22890477" w14:textId="77777777" w:rsidR="00FB1CC6" w:rsidRDefault="00187B9B" w:rsidP="00A41B72">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p>
    <w:p w14:paraId="56708030" w14:textId="77777777" w:rsidR="00FB1CC6" w:rsidRDefault="00187B9B" w:rsidP="00A41B72">
      <w:pPr>
        <w:pStyle w:val="ListParagraph"/>
        <w:numPr>
          <w:ilvl w:val="0"/>
          <w:numId w:val="8"/>
        </w:numPr>
        <w:rPr>
          <w:rFonts w:ascii="Times New Roman" w:hAnsi="Times New Roman" w:cs="Times New Roman"/>
          <w:color w:val="0070C0"/>
        </w:rPr>
      </w:pPr>
      <w:r w:rsidRPr="00FB1CC6">
        <w:rPr>
          <w:rFonts w:ascii="Times New Roman" w:hAnsi="Times New Roman" w:cs="Times New Roman"/>
          <w:color w:val="0070C0"/>
        </w:rPr>
        <w:t xml:space="preserve"> topic/focus of the session,</w:t>
      </w:r>
    </w:p>
    <w:p w14:paraId="7B1079A0" w14:textId="77777777" w:rsidR="00FB1CC6" w:rsidRDefault="00187B9B" w:rsidP="00A41B72">
      <w:pPr>
        <w:pStyle w:val="ListParagraph"/>
        <w:numPr>
          <w:ilvl w:val="0"/>
          <w:numId w:val="8"/>
        </w:numPr>
        <w:rPr>
          <w:rFonts w:ascii="Times New Roman" w:hAnsi="Times New Roman" w:cs="Times New Roman"/>
          <w:color w:val="0070C0"/>
        </w:rPr>
      </w:pPr>
      <w:r w:rsidRPr="00FB1CC6">
        <w:rPr>
          <w:rFonts w:ascii="Times New Roman" w:hAnsi="Times New Roman" w:cs="Times New Roman"/>
          <w:color w:val="0070C0"/>
        </w:rPr>
        <w:lastRenderedPageBreak/>
        <w:t>learning objective of the session,</w:t>
      </w:r>
      <w:r w:rsidR="00B36712" w:rsidRPr="00FB1CC6">
        <w:rPr>
          <w:rFonts w:ascii="Times New Roman" w:hAnsi="Times New Roman" w:cs="Times New Roman"/>
          <w:color w:val="0070C0"/>
        </w:rPr>
        <w:t xml:space="preserve"> </w:t>
      </w:r>
      <w:r w:rsidR="001156C9" w:rsidRPr="00FB1CC6">
        <w:rPr>
          <w:rFonts w:ascii="Times New Roman" w:hAnsi="Times New Roman" w:cs="Times New Roman"/>
          <w:color w:val="0070C0"/>
        </w:rPr>
        <w:t>(</w:t>
      </w:r>
      <w:r w:rsidR="00B36712" w:rsidRPr="00FB1CC6">
        <w:rPr>
          <w:rFonts w:ascii="Times New Roman" w:hAnsi="Times New Roman" w:cs="Times New Roman"/>
          <w:color w:val="0070C0"/>
        </w:rPr>
        <w:t>optional</w:t>
      </w:r>
      <w:r w:rsidR="001156C9" w:rsidRPr="00FB1CC6">
        <w:rPr>
          <w:rFonts w:ascii="Times New Roman" w:hAnsi="Times New Roman" w:cs="Times New Roman"/>
          <w:color w:val="0070C0"/>
        </w:rPr>
        <w:t>)</w:t>
      </w:r>
    </w:p>
    <w:p w14:paraId="0535D7D9" w14:textId="7D67D5B7" w:rsidR="00FB1CC6" w:rsidRDefault="00187B9B" w:rsidP="00A41B72">
      <w:pPr>
        <w:pStyle w:val="ListParagraph"/>
        <w:numPr>
          <w:ilvl w:val="0"/>
          <w:numId w:val="8"/>
        </w:numPr>
        <w:rPr>
          <w:rFonts w:ascii="Times New Roman" w:hAnsi="Times New Roman" w:cs="Times New Roman"/>
          <w:color w:val="0070C0"/>
        </w:rPr>
      </w:pPr>
      <w:r w:rsidRPr="00FB1CC6">
        <w:rPr>
          <w:rFonts w:ascii="Times New Roman" w:hAnsi="Times New Roman" w:cs="Times New Roman"/>
          <w:color w:val="0070C0"/>
        </w:rPr>
        <w:t xml:space="preserve">assignments of readings and homework, </w:t>
      </w:r>
      <w:r w:rsidR="001156C9" w:rsidRPr="00FB1CC6">
        <w:rPr>
          <w:rFonts w:ascii="Times New Roman" w:hAnsi="Times New Roman" w:cs="Times New Roman"/>
          <w:color w:val="0070C0"/>
        </w:rPr>
        <w:t>(</w:t>
      </w:r>
      <w:r w:rsidR="00B36712" w:rsidRPr="00FB1CC6">
        <w:rPr>
          <w:rFonts w:ascii="Times New Roman" w:hAnsi="Times New Roman" w:cs="Times New Roman"/>
          <w:color w:val="0070C0"/>
        </w:rPr>
        <w:t>optional</w:t>
      </w:r>
      <w:r w:rsidR="001156C9" w:rsidRPr="00FB1CC6">
        <w:rPr>
          <w:rFonts w:ascii="Times New Roman" w:hAnsi="Times New Roman" w:cs="Times New Roman"/>
          <w:color w:val="0070C0"/>
        </w:rPr>
        <w:t>)</w:t>
      </w:r>
      <w:r w:rsidR="00B36712" w:rsidRPr="00FB1CC6">
        <w:rPr>
          <w:rFonts w:ascii="Times New Roman" w:hAnsi="Times New Roman" w:cs="Times New Roman"/>
          <w:color w:val="0070C0"/>
        </w:rPr>
        <w:t xml:space="preserve"> </w:t>
      </w:r>
      <w:r w:rsidRPr="00FB1CC6">
        <w:rPr>
          <w:rFonts w:ascii="Times New Roman" w:hAnsi="Times New Roman" w:cs="Times New Roman"/>
          <w:color w:val="0070C0"/>
        </w:rPr>
        <w:t xml:space="preserve">and </w:t>
      </w:r>
    </w:p>
    <w:p w14:paraId="068E4A91" w14:textId="77777777" w:rsidR="00FB1CC6" w:rsidRDefault="00187B9B" w:rsidP="00A41B72">
      <w:pPr>
        <w:pStyle w:val="ListParagraph"/>
        <w:numPr>
          <w:ilvl w:val="0"/>
          <w:numId w:val="8"/>
        </w:numPr>
        <w:rPr>
          <w:rFonts w:ascii="Times New Roman" w:hAnsi="Times New Roman" w:cs="Times New Roman"/>
          <w:color w:val="0070C0"/>
        </w:rPr>
      </w:pPr>
      <w:r w:rsidRPr="00FB1CC6">
        <w:rPr>
          <w:rFonts w:ascii="Times New Roman" w:hAnsi="Times New Roman" w:cs="Times New Roman"/>
          <w:color w:val="0070C0"/>
        </w:rPr>
        <w:t xml:space="preserve">critical deadlines of projects/ papers, exams dates, holiday breaks (if any) and other key events. </w:t>
      </w:r>
    </w:p>
    <w:p w14:paraId="0F468118" w14:textId="1BCF4F1B" w:rsidR="00187B9B" w:rsidRPr="00FB1CC6" w:rsidRDefault="00187B9B" w:rsidP="00A41B72">
      <w:pPr>
        <w:ind w:left="360"/>
        <w:rPr>
          <w:rFonts w:ascii="Times New Roman" w:hAnsi="Times New Roman" w:cs="Times New Roman"/>
          <w:color w:val="0070C0"/>
        </w:rPr>
      </w:pPr>
      <w:r w:rsidRPr="00FB1CC6">
        <w:rPr>
          <w:rFonts w:ascii="Times New Roman" w:hAnsi="Times New Roman" w:cs="Times New Roman"/>
          <w:color w:val="0070C0"/>
        </w:rPr>
        <w:t>If guest speakers are to be used, it is desirable to indicate this for the sessions affected.</w:t>
      </w:r>
      <w:r w:rsidR="00D774EE" w:rsidRPr="00FB1CC6">
        <w:rPr>
          <w:rFonts w:ascii="Times New Roman" w:hAnsi="Times New Roman" w:cs="Times New Roman"/>
          <w:color w:val="0070C0"/>
        </w:rPr>
        <w:t xml:space="preserve"> When including guest speakers on your syllabus, it’s always a good idea to </w:t>
      </w:r>
    </w:p>
    <w:p w14:paraId="0ADB9E8C" w14:textId="77777777" w:rsidR="00A41B72" w:rsidRDefault="00A41B72" w:rsidP="00A41B72">
      <w:pPr>
        <w:rPr>
          <w:rFonts w:ascii="Times New Roman" w:hAnsi="Times New Roman" w:cs="Times New Roman"/>
          <w:b/>
          <w:bCs/>
        </w:rPr>
      </w:pPr>
    </w:p>
    <w:p w14:paraId="25FCF38B" w14:textId="53AF65A7" w:rsidR="00362BD7" w:rsidRPr="00445689" w:rsidRDefault="00660425" w:rsidP="00A41B72">
      <w:pPr>
        <w:rPr>
          <w:rFonts w:ascii="Times New Roman" w:hAnsi="Times New Roman" w:cs="Times New Roman"/>
        </w:rPr>
      </w:pPr>
      <w:r w:rsidRPr="009D5A45">
        <w:rPr>
          <w:rFonts w:ascii="Times New Roman" w:hAnsi="Times New Roman" w:cs="Times New Roman"/>
          <w:b/>
          <w:bCs/>
        </w:rPr>
        <w:br/>
      </w:r>
      <w:r w:rsidR="00461F0B" w:rsidRPr="00FB1CC6">
        <w:rPr>
          <w:rFonts w:ascii="Times New Roman" w:hAnsi="Times New Roman" w:cs="Times New Roman"/>
          <w:b/>
          <w:bCs/>
          <w:highlight w:val="yellow"/>
        </w:rPr>
        <w:t>Disability Services</w:t>
      </w:r>
      <w:r w:rsidR="00FB1CC6">
        <w:rPr>
          <w:rFonts w:ascii="Times New Roman" w:hAnsi="Times New Roman" w:cs="Times New Roman"/>
          <w:b/>
          <w:bCs/>
          <w:highlight w:val="yellow"/>
        </w:rPr>
        <w:t xml:space="preserve"> Statement</w:t>
      </w:r>
      <w:r w:rsidR="00362BD7" w:rsidRPr="00FB1CC6">
        <w:rPr>
          <w:rFonts w:ascii="Times New Roman" w:hAnsi="Times New Roman" w:cs="Times New Roman"/>
          <w:highlight w:val="yellow"/>
        </w:rPr>
        <w:t xml:space="preserve"> </w:t>
      </w:r>
      <w:r w:rsidR="00163087" w:rsidRPr="00FB1CC6">
        <w:rPr>
          <w:rFonts w:ascii="Times New Roman" w:hAnsi="Times New Roman" w:cs="Times New Roman"/>
          <w:b/>
          <w:bCs/>
          <w:highlight w:val="yellow"/>
        </w:rPr>
        <w:t>(required)</w:t>
      </w:r>
    </w:p>
    <w:p w14:paraId="2CE25BC3" w14:textId="24D857F4" w:rsidR="00461F0B" w:rsidRPr="00461F0B" w:rsidRDefault="00445689" w:rsidP="00A41B72">
      <w:pPr>
        <w:rPr>
          <w:rFonts w:ascii="Times New Roman" w:hAnsi="Times New Roman" w:cs="Times New Roman"/>
          <w:color w:val="0070C0"/>
        </w:rPr>
      </w:pPr>
      <w:r w:rsidRPr="00445689">
        <w:rPr>
          <w:rFonts w:ascii="Times New Roman" w:hAnsi="Times New Roman" w:cs="Times New Roman"/>
          <w:color w:val="0070C0"/>
        </w:rPr>
        <w:t xml:space="preserve">The </w:t>
      </w:r>
      <w:r w:rsidR="00461F0B" w:rsidRPr="00461F0B">
        <w:rPr>
          <w:rFonts w:ascii="Times New Roman" w:hAnsi="Times New Roman" w:cs="Times New Roman"/>
          <w:color w:val="0070C0"/>
        </w:rPr>
        <w:t xml:space="preserve">university’s </w:t>
      </w:r>
      <w:r w:rsidR="00461F0B" w:rsidRPr="00445689">
        <w:rPr>
          <w:rFonts w:ascii="Times New Roman" w:hAnsi="Times New Roman" w:cs="Times New Roman"/>
          <w:color w:val="0070C0"/>
        </w:rPr>
        <w:t xml:space="preserve">disability </w:t>
      </w:r>
      <w:r w:rsidR="00461F0B" w:rsidRPr="00461F0B">
        <w:rPr>
          <w:rFonts w:ascii="Times New Roman" w:hAnsi="Times New Roman" w:cs="Times New Roman"/>
          <w:color w:val="0070C0"/>
        </w:rPr>
        <w:t xml:space="preserve">statement (below) is required. The text must be included verbatim on all syllabi. </w:t>
      </w:r>
    </w:p>
    <w:p w14:paraId="55AD3B9A" w14:textId="77777777" w:rsidR="00D901A6" w:rsidRPr="00445689" w:rsidRDefault="00D901A6" w:rsidP="00A41B72">
      <w:pPr>
        <w:rPr>
          <w:rFonts w:ascii="Times New Roman" w:hAnsi="Times New Roman" w:cs="Times New Roman"/>
        </w:rPr>
      </w:pPr>
    </w:p>
    <w:p w14:paraId="71D4785B" w14:textId="3BC8C5B0" w:rsidR="00A46586" w:rsidRDefault="00461F0B" w:rsidP="00A41B72">
      <w:pPr>
        <w:rPr>
          <w:rFonts w:ascii="Times New Roman" w:hAnsi="Times New Roman" w:cs="Times New Roman"/>
        </w:rPr>
      </w:pPr>
      <w:r w:rsidRPr="00445689">
        <w:rPr>
          <w:rFonts w:ascii="Times New Roman" w:hAnsi="Times New Roman" w:cs="Times New Roman"/>
        </w:rPr>
        <w:t xml:space="preserve">If you have a disability for which you are or may be requesting an accommodation, you are encouraged to contact both your instructor and </w:t>
      </w:r>
      <w:hyperlink r:id="rId11" w:tgtFrame="_blank" w:history="1">
        <w:r w:rsidRPr="00445689">
          <w:rPr>
            <w:rStyle w:val="Hyperlink"/>
            <w:rFonts w:ascii="Times New Roman" w:hAnsi="Times New Roman" w:cs="Times New Roman"/>
          </w:rPr>
          <w:t>Disability Resources and Services</w:t>
        </w:r>
      </w:hyperlink>
      <w:r w:rsidRPr="00445689">
        <w:rPr>
          <w:rFonts w:ascii="Times New Roman" w:hAnsi="Times New Roman" w:cs="Times New Roman"/>
        </w:rPr>
        <w:t xml:space="preserve"> (DRS), 140 William Pitt Union, (412) 648-7890, </w:t>
      </w:r>
      <w:hyperlink r:id="rId12" w:history="1">
        <w:r w:rsidRPr="00445689">
          <w:rPr>
            <w:rStyle w:val="Hyperlink"/>
            <w:rFonts w:ascii="Times New Roman" w:hAnsi="Times New Roman" w:cs="Times New Roman"/>
          </w:rPr>
          <w:t>drsrecep@pitt.edu,</w:t>
        </w:r>
      </w:hyperlink>
      <w:r w:rsidRPr="00445689">
        <w:rPr>
          <w:rFonts w:ascii="Times New Roman" w:hAnsi="Times New Roman" w:cs="Times New Roman"/>
        </w:rPr>
        <w:t xml:space="preserve"> (412) 228-5347 for P3 ASL users, as early as possible in the term. DRS will verify your disability and determine reasonable accommodations for this course.</w:t>
      </w:r>
      <w:r w:rsidR="00505D65" w:rsidRPr="00445689">
        <w:rPr>
          <w:rFonts w:ascii="Times New Roman" w:hAnsi="Times New Roman" w:cs="Times New Roman"/>
        </w:rPr>
        <w:br/>
      </w:r>
    </w:p>
    <w:p w14:paraId="2054CFF3" w14:textId="77777777" w:rsidR="00A41B72" w:rsidRPr="00A41B72" w:rsidRDefault="00A41B72" w:rsidP="00A41B72">
      <w:pPr>
        <w:rPr>
          <w:rFonts w:ascii="Times New Roman" w:hAnsi="Times New Roman" w:cs="Times New Roman"/>
        </w:rPr>
      </w:pPr>
    </w:p>
    <w:p w14:paraId="7F1A2D19" w14:textId="77777777" w:rsidR="004C00ED" w:rsidRPr="00445689" w:rsidRDefault="00A46586" w:rsidP="00A41B72">
      <w:pPr>
        <w:rPr>
          <w:rFonts w:ascii="Times New Roman" w:hAnsi="Times New Roman" w:cs="Times New Roman"/>
          <w:b/>
        </w:rPr>
      </w:pPr>
      <w:r w:rsidRPr="00FB1CC6">
        <w:rPr>
          <w:rFonts w:ascii="Times New Roman" w:hAnsi="Times New Roman" w:cs="Times New Roman"/>
          <w:b/>
          <w:highlight w:val="yellow"/>
        </w:rPr>
        <w:t>Academic Integrity Statement</w:t>
      </w:r>
      <w:r w:rsidR="00AC4881" w:rsidRPr="00FB1CC6">
        <w:rPr>
          <w:rFonts w:ascii="Times New Roman" w:hAnsi="Times New Roman" w:cs="Times New Roman"/>
          <w:b/>
          <w:highlight w:val="yellow"/>
        </w:rPr>
        <w:t xml:space="preserve"> </w:t>
      </w:r>
      <w:r w:rsidR="00163087" w:rsidRPr="00FB1CC6">
        <w:rPr>
          <w:rFonts w:ascii="Times New Roman" w:hAnsi="Times New Roman" w:cs="Times New Roman"/>
          <w:b/>
          <w:bCs/>
          <w:highlight w:val="yellow"/>
        </w:rPr>
        <w:t>(required)</w:t>
      </w:r>
    </w:p>
    <w:p w14:paraId="12C7BC6A" w14:textId="275F7420" w:rsidR="00461F0B" w:rsidRPr="00445689" w:rsidRDefault="00445689" w:rsidP="00A41B72">
      <w:pPr>
        <w:pStyle w:val="NormalWeb"/>
        <w:rPr>
          <w:color w:val="0070C0"/>
          <w:sz w:val="22"/>
          <w:szCs w:val="22"/>
        </w:rPr>
      </w:pPr>
      <w:r w:rsidRPr="00445689">
        <w:rPr>
          <w:color w:val="0070C0"/>
          <w:sz w:val="22"/>
          <w:szCs w:val="22"/>
        </w:rPr>
        <w:t xml:space="preserve">The </w:t>
      </w:r>
      <w:r w:rsidR="00461F0B" w:rsidRPr="00445689">
        <w:rPr>
          <w:color w:val="0070C0"/>
          <w:sz w:val="22"/>
          <w:szCs w:val="22"/>
        </w:rPr>
        <w:t>university’s</w:t>
      </w:r>
      <w:r w:rsidR="0097702B" w:rsidRPr="00445689">
        <w:rPr>
          <w:color w:val="0070C0"/>
          <w:sz w:val="22"/>
          <w:szCs w:val="22"/>
        </w:rPr>
        <w:t xml:space="preserve"> academic integrity </w:t>
      </w:r>
      <w:r w:rsidRPr="00445689">
        <w:rPr>
          <w:color w:val="0070C0"/>
          <w:sz w:val="22"/>
          <w:szCs w:val="22"/>
        </w:rPr>
        <w:t>statement</w:t>
      </w:r>
      <w:r w:rsidR="00C313CC" w:rsidRPr="00445689">
        <w:rPr>
          <w:color w:val="0070C0"/>
          <w:sz w:val="22"/>
          <w:szCs w:val="22"/>
        </w:rPr>
        <w:t xml:space="preserve"> (below)</w:t>
      </w:r>
      <w:r w:rsidR="0097702B" w:rsidRPr="00445689">
        <w:rPr>
          <w:color w:val="0070C0"/>
          <w:sz w:val="22"/>
          <w:szCs w:val="22"/>
        </w:rPr>
        <w:t xml:space="preserve"> </w:t>
      </w:r>
      <w:r w:rsidR="00C313CC" w:rsidRPr="00445689">
        <w:rPr>
          <w:color w:val="0070C0"/>
          <w:sz w:val="22"/>
          <w:szCs w:val="22"/>
        </w:rPr>
        <w:t>is</w:t>
      </w:r>
      <w:r w:rsidR="0097702B" w:rsidRPr="00445689">
        <w:rPr>
          <w:color w:val="0070C0"/>
          <w:sz w:val="22"/>
          <w:szCs w:val="22"/>
        </w:rPr>
        <w:t xml:space="preserve"> required. </w:t>
      </w:r>
      <w:r w:rsidR="00C313CC" w:rsidRPr="00445689">
        <w:rPr>
          <w:color w:val="0070C0"/>
          <w:sz w:val="22"/>
          <w:szCs w:val="22"/>
        </w:rPr>
        <w:t xml:space="preserve">The text must be included verbatim on all syllabi. </w:t>
      </w:r>
    </w:p>
    <w:p w14:paraId="2F837262" w14:textId="4B74C23B" w:rsidR="00461F0B" w:rsidRDefault="0097702B" w:rsidP="00A41B72">
      <w:pPr>
        <w:pStyle w:val="NormalWeb"/>
        <w:rPr>
          <w:rFonts w:eastAsia="Times New Roman"/>
          <w:sz w:val="22"/>
          <w:szCs w:val="22"/>
          <w:lang w:eastAsia="en-US"/>
        </w:rPr>
      </w:pPr>
      <w:r w:rsidRPr="00445689">
        <w:rPr>
          <w:sz w:val="22"/>
          <w:szCs w:val="22"/>
        </w:rPr>
        <w:br/>
      </w:r>
      <w:r w:rsidR="00461F0B" w:rsidRPr="00445689">
        <w:rPr>
          <w:rFonts w:eastAsia="Times New Roman"/>
          <w:sz w:val="22"/>
          <w:szCs w:val="22"/>
          <w:lang w:eastAsia="en-US"/>
        </w:rPr>
        <w:t xml:space="preserve">Students in this course will be expected to comply with the </w:t>
      </w:r>
      <w:hyperlink r:id="rId13" w:tgtFrame="_blank" w:history="1">
        <w:r w:rsidR="00461F0B" w:rsidRPr="00445689">
          <w:rPr>
            <w:rFonts w:eastAsia="Times New Roman"/>
            <w:color w:val="0000FF"/>
            <w:sz w:val="22"/>
            <w:szCs w:val="22"/>
            <w:u w:val="single"/>
            <w:lang w:eastAsia="en-US"/>
          </w:rPr>
          <w:t>University of Pittsburgh’s Policy on Academic Integrity</w:t>
        </w:r>
      </w:hyperlink>
      <w:r w:rsidR="00461F0B" w:rsidRPr="00445689">
        <w:rPr>
          <w:rFonts w:eastAsia="Times New Roman"/>
          <w:sz w:val="22"/>
          <w:szCs w:val="22"/>
          <w:lang w:eastAsia="en-US"/>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594C30D1" w14:textId="77777777" w:rsidR="00445689" w:rsidRPr="00445689" w:rsidRDefault="00445689" w:rsidP="00A41B72">
      <w:pPr>
        <w:pStyle w:val="NormalWeb"/>
        <w:rPr>
          <w:rFonts w:eastAsia="Times New Roman"/>
          <w:sz w:val="22"/>
          <w:szCs w:val="22"/>
          <w:lang w:eastAsia="en-US"/>
        </w:rPr>
      </w:pPr>
    </w:p>
    <w:p w14:paraId="60C7F96F" w14:textId="77777777" w:rsidR="00461F0B" w:rsidRP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To learn more about Academic Integrity, visit the </w:t>
      </w:r>
      <w:hyperlink r:id="rId14" w:tgtFrame="_blank" w:history="1">
        <w:r w:rsidRPr="00461F0B">
          <w:rPr>
            <w:rFonts w:ascii="Times New Roman" w:eastAsia="Times New Roman" w:hAnsi="Times New Roman" w:cs="Times New Roman"/>
            <w:color w:val="0000FF"/>
            <w:u w:val="single"/>
            <w:lang w:eastAsia="en-US"/>
          </w:rPr>
          <w:t>Academic Integrity Guide</w:t>
        </w:r>
      </w:hyperlink>
      <w:r w:rsidRPr="00461F0B">
        <w:rPr>
          <w:rFonts w:ascii="Times New Roman" w:eastAsia="Times New Roman" w:hAnsi="Times New Roman" w:cs="Times New Roman"/>
          <w:lang w:eastAsia="en-US"/>
        </w:rPr>
        <w:t xml:space="preserve"> for an overview of the topic. For hands- on practice, complete the </w:t>
      </w:r>
      <w:hyperlink r:id="rId15" w:tgtFrame="_blank" w:history="1">
        <w:r w:rsidRPr="00461F0B">
          <w:rPr>
            <w:rFonts w:ascii="Times New Roman" w:eastAsia="Times New Roman" w:hAnsi="Times New Roman" w:cs="Times New Roman"/>
            <w:color w:val="0000FF"/>
            <w:u w:val="single"/>
            <w:lang w:eastAsia="en-US"/>
          </w:rPr>
          <w:t>Understanding and Avoiding Plagiarism tutorial</w:t>
        </w:r>
      </w:hyperlink>
      <w:r w:rsidRPr="00461F0B">
        <w:rPr>
          <w:rFonts w:ascii="Times New Roman" w:eastAsia="Times New Roman" w:hAnsi="Times New Roman" w:cs="Times New Roman"/>
          <w:lang w:eastAsia="en-US"/>
        </w:rPr>
        <w:t>.</w:t>
      </w:r>
    </w:p>
    <w:p w14:paraId="1B341DF6" w14:textId="70BA5D0A" w:rsidR="00A56245" w:rsidRDefault="00A56245" w:rsidP="00A41B72">
      <w:pPr>
        <w:rPr>
          <w:rFonts w:ascii="Times New Roman" w:hAnsi="Times New Roman" w:cs="Times New Roman"/>
          <w:b/>
        </w:rPr>
      </w:pPr>
    </w:p>
    <w:p w14:paraId="38903894" w14:textId="77777777" w:rsidR="00A41B72" w:rsidRPr="00445689" w:rsidRDefault="00A41B72" w:rsidP="00A41B72">
      <w:pPr>
        <w:rPr>
          <w:rFonts w:ascii="Times New Roman" w:hAnsi="Times New Roman" w:cs="Times New Roman"/>
          <w:b/>
        </w:rPr>
      </w:pPr>
    </w:p>
    <w:p w14:paraId="396E393D" w14:textId="1393DD87" w:rsidR="00F210F9" w:rsidRPr="00445689" w:rsidRDefault="00F210F9" w:rsidP="00A41B72">
      <w:pPr>
        <w:rPr>
          <w:rFonts w:ascii="Times New Roman" w:hAnsi="Times New Roman" w:cs="Times New Roman"/>
          <w:b/>
        </w:rPr>
      </w:pPr>
      <w:r w:rsidRPr="00FB1CC6">
        <w:rPr>
          <w:rFonts w:ascii="Times New Roman" w:hAnsi="Times New Roman" w:cs="Times New Roman"/>
          <w:b/>
          <w:highlight w:val="yellow"/>
        </w:rPr>
        <w:t>Sexual Misconduct, Required Reporting</w:t>
      </w:r>
      <w:r w:rsidR="00461F0B" w:rsidRPr="00FB1CC6">
        <w:rPr>
          <w:rFonts w:ascii="Times New Roman" w:hAnsi="Times New Roman" w:cs="Times New Roman"/>
          <w:b/>
          <w:highlight w:val="yellow"/>
        </w:rPr>
        <w:t>,</w:t>
      </w:r>
      <w:r w:rsidRPr="00FB1CC6">
        <w:rPr>
          <w:rFonts w:ascii="Times New Roman" w:hAnsi="Times New Roman" w:cs="Times New Roman"/>
          <w:b/>
          <w:highlight w:val="yellow"/>
        </w:rPr>
        <w:t xml:space="preserve"> and Title IX Statement (required)</w:t>
      </w:r>
    </w:p>
    <w:p w14:paraId="5496AEF4" w14:textId="4C7ED1D2" w:rsidR="00F210F9" w:rsidRPr="00445689" w:rsidRDefault="00445689" w:rsidP="00A41B72">
      <w:pPr>
        <w:rPr>
          <w:rFonts w:ascii="Times New Roman" w:hAnsi="Times New Roman" w:cs="Times New Roman"/>
          <w:color w:val="0070C0"/>
        </w:rPr>
      </w:pPr>
      <w:r w:rsidRPr="00445689">
        <w:rPr>
          <w:rFonts w:ascii="Times New Roman" w:hAnsi="Times New Roman" w:cs="Times New Roman"/>
          <w:color w:val="0070C0"/>
        </w:rPr>
        <w:t xml:space="preserve">The </w:t>
      </w:r>
      <w:r w:rsidR="00CB06FB" w:rsidRPr="00445689">
        <w:rPr>
          <w:rFonts w:ascii="Times New Roman" w:hAnsi="Times New Roman" w:cs="Times New Roman"/>
          <w:color w:val="0070C0"/>
        </w:rPr>
        <w:t>university’s Sexual Misconduct, Required Reporting, and Title IX statement</w:t>
      </w:r>
      <w:r w:rsidR="00F210F9" w:rsidRPr="00445689">
        <w:rPr>
          <w:rFonts w:ascii="Times New Roman" w:hAnsi="Times New Roman" w:cs="Times New Roman"/>
          <w:color w:val="0070C0"/>
        </w:rPr>
        <w:t xml:space="preserve"> (below) is required. The text must be included verbatim on all syllabi. </w:t>
      </w:r>
    </w:p>
    <w:p w14:paraId="12BA2F8C" w14:textId="77777777" w:rsidR="00856559" w:rsidRPr="00445689" w:rsidRDefault="00856559" w:rsidP="00A41B72">
      <w:pPr>
        <w:rPr>
          <w:rFonts w:ascii="Times New Roman" w:hAnsi="Times New Roman" w:cs="Times New Roman"/>
        </w:rPr>
      </w:pPr>
    </w:p>
    <w:p w14:paraId="2216E00A" w14:textId="5AF9A488"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If you are experiencing sexual assault, sexual harassment, domestic violence, and stalking, please report it to me and I will connect you to University resources to support you.</w:t>
      </w:r>
    </w:p>
    <w:p w14:paraId="3629D0BF" w14:textId="77777777" w:rsidR="00445689" w:rsidRPr="00461F0B" w:rsidRDefault="00445689" w:rsidP="00A41B72">
      <w:pPr>
        <w:rPr>
          <w:rFonts w:ascii="Times New Roman" w:eastAsia="Times New Roman" w:hAnsi="Times New Roman" w:cs="Times New Roman"/>
          <w:lang w:eastAsia="en-US"/>
        </w:rPr>
      </w:pPr>
    </w:p>
    <w:p w14:paraId="629DB520" w14:textId="7D39F2F8"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University faculty and staff members are required to report all instances of sexual misconduct, including harassment and sexual violence to the Office of Civil Rights and Title IX. When a report is made, individuals can expect to be contacted by the Title IX Office with information about support resources and options related to safety, accommodations, process, and policy. I encourage you to use the services and resources that may be most helpful to you.</w:t>
      </w:r>
    </w:p>
    <w:p w14:paraId="332B0E27" w14:textId="77777777" w:rsidR="00445689" w:rsidRPr="00461F0B" w:rsidRDefault="00445689" w:rsidP="00A41B72">
      <w:pPr>
        <w:rPr>
          <w:rFonts w:ascii="Times New Roman" w:eastAsia="Times New Roman" w:hAnsi="Times New Roman" w:cs="Times New Roman"/>
          <w:lang w:eastAsia="en-US"/>
        </w:rPr>
      </w:pPr>
    </w:p>
    <w:p w14:paraId="573A7021" w14:textId="15CAC3F7"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As your professor, I am required to report any incidents of sexual misconduct that are directly reported to me. You can also report directly to Office of Civil Rights and Title IX: 412-648-7860  (M-F; 8:30am-5:00pm) or via the Pitt Concern Connection at: </w:t>
      </w:r>
      <w:hyperlink r:id="rId16" w:tgtFrame="_blank" w:history="1">
        <w:r w:rsidRPr="00461F0B">
          <w:rPr>
            <w:rFonts w:ascii="Times New Roman" w:eastAsia="Times New Roman" w:hAnsi="Times New Roman" w:cs="Times New Roman"/>
            <w:color w:val="0000FF"/>
            <w:u w:val="single"/>
            <w:lang w:eastAsia="en-US"/>
          </w:rPr>
          <w:t>Make A Report</w:t>
        </w:r>
      </w:hyperlink>
    </w:p>
    <w:p w14:paraId="1ECC8D62" w14:textId="77777777" w:rsidR="00445689" w:rsidRPr="00461F0B" w:rsidRDefault="00445689" w:rsidP="00A41B72">
      <w:pPr>
        <w:rPr>
          <w:rFonts w:ascii="Times New Roman" w:eastAsia="Times New Roman" w:hAnsi="Times New Roman" w:cs="Times New Roman"/>
          <w:lang w:eastAsia="en-US"/>
        </w:rPr>
      </w:pPr>
    </w:p>
    <w:p w14:paraId="77EC8437" w14:textId="2858BA5A"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lastRenderedPageBreak/>
        <w:t>An important exception to the reporting requirement exists for academic work. Disclosures about sexual misconduct that are shared as a relevant part of an academic project, classroom discussion, or course assignment, are not required to be disclosed to the University’s Title IX office.</w:t>
      </w:r>
    </w:p>
    <w:p w14:paraId="6EF1C8B0" w14:textId="77777777" w:rsidR="00445689" w:rsidRPr="00461F0B" w:rsidRDefault="00445689" w:rsidP="00A41B72">
      <w:pPr>
        <w:rPr>
          <w:rFonts w:ascii="Times New Roman" w:eastAsia="Times New Roman" w:hAnsi="Times New Roman" w:cs="Times New Roman"/>
          <w:lang w:eastAsia="en-US"/>
        </w:rPr>
      </w:pPr>
    </w:p>
    <w:p w14:paraId="47993734" w14:textId="77777777" w:rsidR="00461F0B" w:rsidRP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If you wish to make a confidential report, Pitt encourages you to reach out to these resources:</w:t>
      </w:r>
    </w:p>
    <w:p w14:paraId="5BE79E3B" w14:textId="77777777" w:rsidR="00461F0B" w:rsidRPr="00461F0B" w:rsidRDefault="00461F0B" w:rsidP="00A41B72">
      <w:pPr>
        <w:numPr>
          <w:ilvl w:val="0"/>
          <w:numId w:val="6"/>
        </w:num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The University Counseling Center: 412-648-7930 (8:30 A.M. TO 5 P.M. M-F) and 412-648-7856 (AFTER BUSINESS HOURS)</w:t>
      </w:r>
    </w:p>
    <w:p w14:paraId="5FAE1D31" w14:textId="4CACF868" w:rsidR="00461F0B" w:rsidRDefault="00461F0B" w:rsidP="00A41B72">
      <w:pPr>
        <w:numPr>
          <w:ilvl w:val="0"/>
          <w:numId w:val="6"/>
        </w:num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Pittsburgh Action Against Rape (community resource): 1-866-363-7273 (24/7)</w:t>
      </w:r>
    </w:p>
    <w:p w14:paraId="22C279FC" w14:textId="77777777" w:rsidR="00445689" w:rsidRPr="00461F0B" w:rsidRDefault="00445689" w:rsidP="00A41B72">
      <w:pPr>
        <w:ind w:left="720"/>
        <w:rPr>
          <w:rFonts w:ascii="Times New Roman" w:eastAsia="Times New Roman" w:hAnsi="Times New Roman" w:cs="Times New Roman"/>
          <w:lang w:eastAsia="en-US"/>
        </w:rPr>
      </w:pPr>
    </w:p>
    <w:p w14:paraId="35A2BFE3" w14:textId="706562DC"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If you have an immediate safety concern, please contact the University of Pittsburgh Police, 412-624-2121</w:t>
      </w:r>
    </w:p>
    <w:p w14:paraId="7C8E938B" w14:textId="77777777" w:rsidR="00445689" w:rsidRPr="00461F0B" w:rsidRDefault="00445689" w:rsidP="00A41B72">
      <w:pPr>
        <w:rPr>
          <w:rFonts w:ascii="Times New Roman" w:eastAsia="Times New Roman" w:hAnsi="Times New Roman" w:cs="Times New Roman"/>
          <w:lang w:eastAsia="en-US"/>
        </w:rPr>
      </w:pPr>
    </w:p>
    <w:p w14:paraId="3FA82E33" w14:textId="04BF44FE"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Any form of sexual harassment or violence will not be excused or tolerated at the University of Pittsburgh.</w:t>
      </w:r>
    </w:p>
    <w:p w14:paraId="38C683BD" w14:textId="77777777" w:rsidR="00445689" w:rsidRPr="00461F0B" w:rsidRDefault="00445689" w:rsidP="00A41B72">
      <w:pPr>
        <w:rPr>
          <w:rFonts w:ascii="Times New Roman" w:eastAsia="Times New Roman" w:hAnsi="Times New Roman" w:cs="Times New Roman"/>
          <w:lang w:eastAsia="en-US"/>
        </w:rPr>
      </w:pPr>
    </w:p>
    <w:p w14:paraId="32011FFD" w14:textId="32B8BDBB"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For additional information, please visit the </w:t>
      </w:r>
      <w:hyperlink r:id="rId17" w:anchor="syllabus" w:tgtFrame="_blank" w:history="1">
        <w:r w:rsidRPr="00461F0B">
          <w:rPr>
            <w:rFonts w:ascii="Times New Roman" w:eastAsia="Times New Roman" w:hAnsi="Times New Roman" w:cs="Times New Roman"/>
            <w:color w:val="0000FF"/>
            <w:u w:val="single"/>
            <w:lang w:eastAsia="en-US"/>
          </w:rPr>
          <w:t>full syllabus statement</w:t>
        </w:r>
      </w:hyperlink>
      <w:r w:rsidRPr="00461F0B">
        <w:rPr>
          <w:rFonts w:ascii="Times New Roman" w:eastAsia="Times New Roman" w:hAnsi="Times New Roman" w:cs="Times New Roman"/>
          <w:lang w:eastAsia="en-US"/>
        </w:rPr>
        <w:t xml:space="preserve"> on the Office of Diversity, Equity, and Inclusion webpage.</w:t>
      </w:r>
    </w:p>
    <w:p w14:paraId="74538121" w14:textId="77777777" w:rsidR="00445689" w:rsidRPr="00461F0B" w:rsidRDefault="00445689" w:rsidP="00A41B72">
      <w:pPr>
        <w:rPr>
          <w:rFonts w:ascii="Times New Roman" w:eastAsia="Times New Roman" w:hAnsi="Times New Roman" w:cs="Times New Roman"/>
          <w:lang w:eastAsia="en-US"/>
        </w:rPr>
      </w:pPr>
    </w:p>
    <w:p w14:paraId="7034EEFF" w14:textId="77777777" w:rsidR="00461F0B" w:rsidRP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i/>
          <w:iCs/>
          <w:lang w:eastAsia="en-US"/>
        </w:rPr>
        <w:t>From the Office of Diversity, Equity, and Inclusion</w:t>
      </w:r>
    </w:p>
    <w:p w14:paraId="132A32B3" w14:textId="7F7C791A" w:rsidR="004B5CC3" w:rsidRPr="00445689" w:rsidRDefault="004B5CC3" w:rsidP="00A41B72">
      <w:pPr>
        <w:rPr>
          <w:rFonts w:ascii="Times New Roman" w:hAnsi="Times New Roman" w:cs="Times New Roman"/>
          <w:i/>
        </w:rPr>
      </w:pPr>
    </w:p>
    <w:p w14:paraId="653EE07D" w14:textId="77777777" w:rsidR="00856559" w:rsidRPr="00445689" w:rsidRDefault="00856559" w:rsidP="00A41B72">
      <w:pPr>
        <w:rPr>
          <w:rFonts w:ascii="Times New Roman" w:hAnsi="Times New Roman" w:cs="Times New Roman"/>
          <w:i/>
        </w:rPr>
      </w:pPr>
    </w:p>
    <w:p w14:paraId="54E7C39C" w14:textId="0CE125F7" w:rsidR="005458E4" w:rsidRPr="00445689" w:rsidRDefault="00461F0B" w:rsidP="00A41B72">
      <w:pPr>
        <w:rPr>
          <w:rFonts w:ascii="Times New Roman" w:hAnsi="Times New Roman" w:cs="Times New Roman"/>
          <w:color w:val="0070C0"/>
        </w:rPr>
      </w:pPr>
      <w:r w:rsidRPr="00FB1CC6">
        <w:rPr>
          <w:rFonts w:ascii="Times New Roman" w:hAnsi="Times New Roman" w:cs="Times New Roman"/>
          <w:b/>
          <w:highlight w:val="yellow"/>
        </w:rPr>
        <w:t>Equity, Diversity, and Inclusion</w:t>
      </w:r>
      <w:r w:rsidR="00EC5269" w:rsidRPr="00FB1CC6">
        <w:rPr>
          <w:rFonts w:ascii="Times New Roman" w:hAnsi="Times New Roman" w:cs="Times New Roman"/>
          <w:b/>
          <w:highlight w:val="yellow"/>
        </w:rPr>
        <w:t xml:space="preserve"> (</w:t>
      </w:r>
      <w:r w:rsidR="00DB119F" w:rsidRPr="00FB1CC6">
        <w:rPr>
          <w:rFonts w:ascii="Times New Roman" w:hAnsi="Times New Roman" w:cs="Times New Roman"/>
          <w:b/>
          <w:highlight w:val="yellow"/>
        </w:rPr>
        <w:t>required</w:t>
      </w:r>
      <w:r w:rsidR="00EC5269" w:rsidRPr="00FB1CC6">
        <w:rPr>
          <w:rFonts w:ascii="Times New Roman" w:hAnsi="Times New Roman" w:cs="Times New Roman"/>
          <w:b/>
          <w:highlight w:val="yellow"/>
        </w:rPr>
        <w:t>)</w:t>
      </w:r>
      <w:r w:rsidR="00EC5269" w:rsidRPr="00445689">
        <w:rPr>
          <w:rFonts w:ascii="Times New Roman" w:hAnsi="Times New Roman" w:cs="Times New Roman"/>
          <w:b/>
        </w:rPr>
        <w:br/>
      </w:r>
      <w:r w:rsidR="00445689" w:rsidRPr="00445689">
        <w:rPr>
          <w:rFonts w:ascii="Times New Roman" w:hAnsi="Times New Roman" w:cs="Times New Roman"/>
          <w:color w:val="0070C0"/>
        </w:rPr>
        <w:t>T</w:t>
      </w:r>
      <w:r w:rsidRPr="00445689">
        <w:rPr>
          <w:rFonts w:ascii="Times New Roman" w:hAnsi="Times New Roman" w:cs="Times New Roman"/>
          <w:color w:val="0070C0"/>
        </w:rPr>
        <w:t xml:space="preserve">he university’s </w:t>
      </w:r>
      <w:r w:rsidRPr="00445689">
        <w:rPr>
          <w:rFonts w:ascii="Times New Roman" w:hAnsi="Times New Roman" w:cs="Times New Roman"/>
          <w:color w:val="0070C0"/>
        </w:rPr>
        <w:t xml:space="preserve">Equity, Diversity, and Inclusion </w:t>
      </w:r>
      <w:r w:rsidRPr="00445689">
        <w:rPr>
          <w:rFonts w:ascii="Times New Roman" w:hAnsi="Times New Roman" w:cs="Times New Roman"/>
          <w:color w:val="0070C0"/>
        </w:rPr>
        <w:t>statement (below) is required. The text must be included verbatim on all syllabi.</w:t>
      </w:r>
    </w:p>
    <w:p w14:paraId="34EBEA8E" w14:textId="77777777" w:rsidR="00856559" w:rsidRPr="00445689" w:rsidRDefault="00856559" w:rsidP="00A41B72">
      <w:pPr>
        <w:rPr>
          <w:rFonts w:ascii="Times New Roman" w:hAnsi="Times New Roman" w:cs="Times New Roman"/>
          <w:color w:val="0070C0"/>
        </w:rPr>
      </w:pPr>
    </w:p>
    <w:p w14:paraId="60FCE83F" w14:textId="2963C8E6" w:rsid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18" w:tgtFrame="_blank" w:history="1">
        <w:r w:rsidRPr="00461F0B">
          <w:rPr>
            <w:rFonts w:ascii="Times New Roman" w:eastAsia="Times New Roman" w:hAnsi="Times New Roman" w:cs="Times New Roman"/>
            <w:color w:val="0000FF"/>
            <w:u w:val="single"/>
            <w:lang w:eastAsia="en-US"/>
          </w:rPr>
          <w:t xml:space="preserve"> Civil Rights &amp; Title IX Compliance web page</w:t>
        </w:r>
      </w:hyperlink>
      <w:r w:rsidRPr="00461F0B">
        <w:rPr>
          <w:rFonts w:ascii="Times New Roman" w:eastAsia="Times New Roman" w:hAnsi="Times New Roman" w:cs="Times New Roman"/>
          <w:lang w:eastAsia="en-US"/>
        </w:rPr>
        <w:t>.</w:t>
      </w:r>
    </w:p>
    <w:p w14:paraId="741EE71C" w14:textId="77777777" w:rsidR="000833A3" w:rsidRPr="00461F0B" w:rsidRDefault="000833A3" w:rsidP="00A41B72">
      <w:pPr>
        <w:rPr>
          <w:rFonts w:ascii="Times New Roman" w:eastAsia="Times New Roman" w:hAnsi="Times New Roman" w:cs="Times New Roman"/>
          <w:lang w:eastAsia="en-US"/>
        </w:rPr>
      </w:pPr>
    </w:p>
    <w:p w14:paraId="6166B26B" w14:textId="77777777" w:rsidR="00461F0B" w:rsidRPr="00461F0B" w:rsidRDefault="00461F0B" w:rsidP="00A41B72">
      <w:pPr>
        <w:rPr>
          <w:rFonts w:ascii="Times New Roman" w:eastAsia="Times New Roman" w:hAnsi="Times New Roman" w:cs="Times New Roman"/>
          <w:lang w:eastAsia="en-US"/>
        </w:rPr>
      </w:pPr>
      <w:r w:rsidRPr="00461F0B">
        <w:rPr>
          <w:rFonts w:ascii="Times New Roman" w:eastAsia="Times New Roman" w:hAnsi="Times New Roman" w:cs="Times New Roman"/>
          <w:lang w:eastAsia="en-US"/>
        </w:rPr>
        <w:t xml:space="preserve">I ask that everyone in the class strive to help ensure that other members of this class can learn in a supportive and respectful environment. If there are instances of the </w:t>
      </w:r>
      <w:proofErr w:type="gramStart"/>
      <w:r w:rsidRPr="00461F0B">
        <w:rPr>
          <w:rFonts w:ascii="Times New Roman" w:eastAsia="Times New Roman" w:hAnsi="Times New Roman" w:cs="Times New Roman"/>
          <w:lang w:eastAsia="en-US"/>
        </w:rPr>
        <w:t>aforementioned issues</w:t>
      </w:r>
      <w:proofErr w:type="gramEnd"/>
      <w:r w:rsidRPr="00461F0B">
        <w:rPr>
          <w:rFonts w:ascii="Times New Roman" w:eastAsia="Times New Roman" w:hAnsi="Times New Roman" w:cs="Times New Roman"/>
          <w:lang w:eastAsia="en-US"/>
        </w:rPr>
        <w:t xml:space="preserve">, please contact the Title IX Coordinator, by calling 412-648-7860, or e-mailing </w:t>
      </w:r>
      <w:hyperlink r:id="rId19" w:history="1">
        <w:r w:rsidRPr="00461F0B">
          <w:rPr>
            <w:rFonts w:ascii="Times New Roman" w:eastAsia="Times New Roman" w:hAnsi="Times New Roman" w:cs="Times New Roman"/>
            <w:color w:val="0000FF"/>
            <w:u w:val="single"/>
            <w:lang w:eastAsia="en-US"/>
          </w:rPr>
          <w:t>titleixcoordinator@pitt.edu</w:t>
        </w:r>
      </w:hyperlink>
      <w:r w:rsidRPr="00461F0B">
        <w:rPr>
          <w:rFonts w:ascii="Times New Roman" w:eastAsia="Times New Roman" w:hAnsi="Times New Roman" w:cs="Times New Roman"/>
          <w:lang w:eastAsia="en-US"/>
        </w:rPr>
        <w:t xml:space="preserve">. Reports can also be </w:t>
      </w:r>
      <w:hyperlink r:id="rId20" w:tgtFrame="_blank" w:history="1">
        <w:r w:rsidRPr="00461F0B">
          <w:rPr>
            <w:rFonts w:ascii="Times New Roman" w:eastAsia="Times New Roman" w:hAnsi="Times New Roman" w:cs="Times New Roman"/>
            <w:color w:val="0000FF"/>
            <w:u w:val="single"/>
            <w:lang w:eastAsia="en-US"/>
          </w:rPr>
          <w:t>filed online</w:t>
        </w:r>
      </w:hyperlink>
      <w:r w:rsidRPr="00461F0B">
        <w:rPr>
          <w:rFonts w:ascii="Times New Roman" w:eastAsia="Times New Roman" w:hAnsi="Times New Roman" w:cs="Times New Roman"/>
          <w:lang w:eastAsia="en-US"/>
        </w:rPr>
        <w:t>.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2C97C882" w14:textId="59920A8C" w:rsidR="001765D4" w:rsidRPr="00445689" w:rsidRDefault="001765D4" w:rsidP="00A41B72">
      <w:pPr>
        <w:rPr>
          <w:rFonts w:ascii="Times New Roman" w:hAnsi="Times New Roman" w:cs="Times New Roman"/>
        </w:rPr>
      </w:pPr>
    </w:p>
    <w:p w14:paraId="52AB8934" w14:textId="77777777" w:rsidR="00856559" w:rsidRPr="00445689" w:rsidRDefault="00856559" w:rsidP="00A41B72">
      <w:pPr>
        <w:rPr>
          <w:rFonts w:ascii="Times New Roman" w:hAnsi="Times New Roman" w:cs="Times New Roman"/>
        </w:rPr>
      </w:pPr>
    </w:p>
    <w:p w14:paraId="55F3EDB4" w14:textId="6541AC25" w:rsidR="00AC4881" w:rsidRPr="00445689" w:rsidRDefault="00AC4881" w:rsidP="00A41B72">
      <w:pPr>
        <w:rPr>
          <w:rFonts w:ascii="Times New Roman" w:hAnsi="Times New Roman" w:cs="Times New Roman"/>
        </w:rPr>
      </w:pPr>
      <w:r w:rsidRPr="00445689">
        <w:rPr>
          <w:rFonts w:ascii="Times New Roman" w:hAnsi="Times New Roman" w:cs="Times New Roman"/>
          <w:b/>
        </w:rPr>
        <w:t>Copyright Notice</w:t>
      </w:r>
      <w:r w:rsidR="00223313" w:rsidRPr="00445689">
        <w:rPr>
          <w:rFonts w:ascii="Times New Roman" w:hAnsi="Times New Roman" w:cs="Times New Roman"/>
          <w:b/>
        </w:rPr>
        <w:t xml:space="preserve"> </w:t>
      </w:r>
      <w:r w:rsidR="00C9429D" w:rsidRPr="00445689">
        <w:rPr>
          <w:rFonts w:ascii="Times New Roman" w:hAnsi="Times New Roman" w:cs="Times New Roman"/>
          <w:b/>
        </w:rPr>
        <w:t>(optional)</w:t>
      </w:r>
    </w:p>
    <w:p w14:paraId="09F3015D" w14:textId="501CEBA1" w:rsidR="00FF61B3" w:rsidRPr="00445689" w:rsidRDefault="00445689" w:rsidP="00A41B72">
      <w:pPr>
        <w:rPr>
          <w:rFonts w:ascii="Times New Roman" w:hAnsi="Times New Roman" w:cs="Times New Roman"/>
          <w:i/>
        </w:rPr>
      </w:pPr>
      <w:r w:rsidRPr="00445689">
        <w:rPr>
          <w:rFonts w:ascii="Times New Roman" w:hAnsi="Times New Roman" w:cs="Times New Roman"/>
          <w:color w:val="0070C0"/>
        </w:rPr>
        <w:t>T</w:t>
      </w:r>
      <w:r w:rsidR="00856559" w:rsidRPr="00445689">
        <w:rPr>
          <w:rFonts w:ascii="Times New Roman" w:hAnsi="Times New Roman" w:cs="Times New Roman"/>
          <w:color w:val="0070C0"/>
        </w:rPr>
        <w:t xml:space="preserve">he university’s Copyright Notice statement (below) is optional.  </w:t>
      </w:r>
      <w:r w:rsidR="00FF61B3" w:rsidRPr="00445689">
        <w:rPr>
          <w:rFonts w:ascii="Times New Roman" w:hAnsi="Times New Roman" w:cs="Times New Roman"/>
        </w:rPr>
        <w:br/>
      </w:r>
    </w:p>
    <w:p w14:paraId="7FBA304E" w14:textId="24CE9D96" w:rsidR="00856559" w:rsidRPr="00445689" w:rsidRDefault="00856559" w:rsidP="00A41B72">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t xml:space="preserve">These materials may be protected by copyright. United States copyright law, 17 USC section 101, et seq., in addition to </w:t>
      </w:r>
      <w:proofErr w:type="gramStart"/>
      <w:r w:rsidRPr="00856559">
        <w:rPr>
          <w:rFonts w:ascii="Times New Roman" w:eastAsia="Times New Roman" w:hAnsi="Times New Roman" w:cs="Times New Roman"/>
          <w:lang w:eastAsia="en-US"/>
        </w:rPr>
        <w:t>University</w:t>
      </w:r>
      <w:proofErr w:type="gramEnd"/>
      <w:r w:rsidRPr="00856559">
        <w:rPr>
          <w:rFonts w:ascii="Times New Roman" w:eastAsia="Times New Roman" w:hAnsi="Times New Roman" w:cs="Times New Roman"/>
          <w:lang w:eastAsia="en-US"/>
        </w:rPr>
        <w:t xml:space="preserve"> policy and procedures, prohibit unauthorized duplication or retransmission of course materials.</w:t>
      </w:r>
    </w:p>
    <w:p w14:paraId="258042F5" w14:textId="77777777" w:rsidR="00C9429D" w:rsidRPr="00856559" w:rsidRDefault="00C9429D" w:rsidP="00A41B72">
      <w:pPr>
        <w:rPr>
          <w:rFonts w:ascii="Times New Roman" w:eastAsia="Times New Roman" w:hAnsi="Times New Roman" w:cs="Times New Roman"/>
          <w:lang w:eastAsia="en-US"/>
        </w:rPr>
      </w:pPr>
    </w:p>
    <w:p w14:paraId="09F45427" w14:textId="44958513" w:rsidR="00856559" w:rsidRPr="00445689" w:rsidRDefault="00856559" w:rsidP="00A41B72">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t xml:space="preserve">See </w:t>
      </w:r>
      <w:hyperlink r:id="rId21" w:tgtFrame="_blank" w:history="1">
        <w:r w:rsidRPr="00856559">
          <w:rPr>
            <w:rFonts w:ascii="Times New Roman" w:eastAsia="Times New Roman" w:hAnsi="Times New Roman" w:cs="Times New Roman"/>
            <w:color w:val="0000FF"/>
            <w:u w:val="single"/>
            <w:lang w:eastAsia="en-US"/>
          </w:rPr>
          <w:t>Libr</w:t>
        </w:r>
        <w:r w:rsidRPr="00856559">
          <w:rPr>
            <w:rFonts w:ascii="Times New Roman" w:eastAsia="Times New Roman" w:hAnsi="Times New Roman" w:cs="Times New Roman"/>
            <w:color w:val="0000FF"/>
            <w:u w:val="single"/>
            <w:lang w:eastAsia="en-US"/>
          </w:rPr>
          <w:t xml:space="preserve">ary of Congress Copyright Office </w:t>
        </w:r>
      </w:hyperlink>
      <w:r w:rsidRPr="00856559">
        <w:rPr>
          <w:rFonts w:ascii="Times New Roman" w:eastAsia="Times New Roman" w:hAnsi="Times New Roman" w:cs="Times New Roman"/>
          <w:lang w:eastAsia="en-US"/>
        </w:rPr>
        <w:t xml:space="preserve">and the </w:t>
      </w:r>
      <w:hyperlink r:id="rId22" w:history="1">
        <w:r w:rsidRPr="00856559">
          <w:rPr>
            <w:rFonts w:ascii="Times New Roman" w:eastAsia="Times New Roman" w:hAnsi="Times New Roman" w:cs="Times New Roman"/>
            <w:color w:val="0000FF"/>
            <w:u w:val="single"/>
            <w:lang w:eastAsia="en-US"/>
          </w:rPr>
          <w:t>University Copyright Policy</w:t>
        </w:r>
      </w:hyperlink>
      <w:r w:rsidRPr="00856559">
        <w:rPr>
          <w:rFonts w:ascii="Times New Roman" w:eastAsia="Times New Roman" w:hAnsi="Times New Roman" w:cs="Times New Roman"/>
          <w:lang w:eastAsia="en-US"/>
        </w:rPr>
        <w:t>.</w:t>
      </w:r>
    </w:p>
    <w:p w14:paraId="371EFC19" w14:textId="3ABA2EE3" w:rsidR="00C9429D" w:rsidRPr="00445689" w:rsidRDefault="00C9429D" w:rsidP="00A41B72">
      <w:pPr>
        <w:rPr>
          <w:rFonts w:ascii="Times New Roman" w:eastAsia="Times New Roman" w:hAnsi="Times New Roman" w:cs="Times New Roman"/>
          <w:lang w:eastAsia="en-US"/>
        </w:rPr>
      </w:pPr>
    </w:p>
    <w:p w14:paraId="13A59235" w14:textId="77777777" w:rsidR="00C9429D" w:rsidRPr="00445689" w:rsidRDefault="00C9429D" w:rsidP="00A41B72">
      <w:pPr>
        <w:rPr>
          <w:rFonts w:ascii="Times New Roman" w:eastAsia="Times New Roman" w:hAnsi="Times New Roman" w:cs="Times New Roman"/>
          <w:lang w:eastAsia="en-US"/>
        </w:rPr>
      </w:pPr>
    </w:p>
    <w:p w14:paraId="50E3B85D" w14:textId="77777777" w:rsidR="00A41B72" w:rsidRDefault="00A41B72" w:rsidP="00A41B72">
      <w:pPr>
        <w:rPr>
          <w:rFonts w:ascii="Times New Roman" w:hAnsi="Times New Roman" w:cs="Times New Roman"/>
          <w:b/>
          <w:bCs/>
        </w:rPr>
      </w:pPr>
    </w:p>
    <w:p w14:paraId="66BE83FE" w14:textId="4B24AF8F" w:rsidR="00856559" w:rsidRPr="00445689" w:rsidRDefault="00856559" w:rsidP="00A41B72">
      <w:pPr>
        <w:rPr>
          <w:rFonts w:ascii="Times New Roman" w:hAnsi="Times New Roman" w:cs="Times New Roman"/>
          <w:b/>
          <w:bCs/>
        </w:rPr>
      </w:pPr>
      <w:r w:rsidRPr="00445689">
        <w:rPr>
          <w:rFonts w:ascii="Times New Roman" w:hAnsi="Times New Roman" w:cs="Times New Roman"/>
          <w:b/>
          <w:bCs/>
        </w:rPr>
        <w:lastRenderedPageBreak/>
        <w:t xml:space="preserve">Health Sciences Library and Pitt Public Health Librarian </w:t>
      </w:r>
      <w:r w:rsidR="00C9429D" w:rsidRPr="00445689">
        <w:rPr>
          <w:rFonts w:ascii="Times New Roman" w:hAnsi="Times New Roman" w:cs="Times New Roman"/>
          <w:b/>
        </w:rPr>
        <w:t>(optional)</w:t>
      </w:r>
    </w:p>
    <w:p w14:paraId="35DAA7A0" w14:textId="77777777" w:rsidR="00856559" w:rsidRPr="00445689" w:rsidRDefault="00856559" w:rsidP="00A41B72">
      <w:pPr>
        <w:rPr>
          <w:rFonts w:ascii="Times New Roman" w:hAnsi="Times New Roman" w:cs="Times New Roman"/>
          <w:bCs/>
        </w:rPr>
      </w:pPr>
      <w:r w:rsidRPr="00445689">
        <w:rPr>
          <w:rFonts w:ascii="Times New Roman" w:hAnsi="Times New Roman" w:cs="Times New Roman"/>
          <w:bCs/>
          <w:color w:val="0070C0"/>
        </w:rPr>
        <w:t xml:space="preserve">If the course is research intensive, it is strongly recommended to include the information for the Health Sciences Library </w:t>
      </w:r>
      <w:r w:rsidRPr="00445689">
        <w:rPr>
          <w:rFonts w:ascii="Times New Roman" w:hAnsi="Times New Roman" w:cs="Times New Roman"/>
          <w:bCs/>
        </w:rPr>
        <w:t>(</w:t>
      </w:r>
      <w:hyperlink r:id="rId23" w:history="1">
        <w:r w:rsidRPr="00445689">
          <w:rPr>
            <w:rStyle w:val="Hyperlink"/>
            <w:rFonts w:ascii="Times New Roman" w:hAnsi="Times New Roman" w:cs="Times New Roman"/>
            <w:bCs/>
          </w:rPr>
          <w:t>www.hsls.pitt.edu</w:t>
        </w:r>
      </w:hyperlink>
      <w:r w:rsidRPr="00445689">
        <w:rPr>
          <w:rFonts w:ascii="Times New Roman" w:hAnsi="Times New Roman" w:cs="Times New Roman"/>
          <w:bCs/>
        </w:rPr>
        <w:t xml:space="preserve">) </w:t>
      </w:r>
      <w:r w:rsidRPr="00445689">
        <w:rPr>
          <w:rFonts w:ascii="Times New Roman" w:hAnsi="Times New Roman" w:cs="Times New Roman"/>
          <w:bCs/>
          <w:color w:val="0070C0"/>
        </w:rPr>
        <w:t xml:space="preserve">and the school’s dedicated librarian (Helena </w:t>
      </w:r>
      <w:proofErr w:type="spellStart"/>
      <w:r w:rsidRPr="00445689">
        <w:rPr>
          <w:rFonts w:ascii="Times New Roman" w:hAnsi="Times New Roman" w:cs="Times New Roman"/>
          <w:bCs/>
          <w:color w:val="0070C0"/>
        </w:rPr>
        <w:t>VonVille</w:t>
      </w:r>
      <w:proofErr w:type="spellEnd"/>
      <w:r w:rsidRPr="00445689">
        <w:rPr>
          <w:rFonts w:ascii="Times New Roman" w:hAnsi="Times New Roman" w:cs="Times New Roman"/>
          <w:bCs/>
          <w:color w:val="0070C0"/>
        </w:rPr>
        <w:t xml:space="preserve"> - </w:t>
      </w:r>
      <w:hyperlink r:id="rId24" w:history="1">
        <w:r w:rsidRPr="00445689">
          <w:rPr>
            <w:rStyle w:val="Hyperlink"/>
            <w:rFonts w:ascii="Times New Roman" w:hAnsi="Times New Roman" w:cs="Times New Roman"/>
            <w:bCs/>
          </w:rPr>
          <w:t>https://www.hsls.pitt.edu/staff/helena-vonville</w:t>
        </w:r>
      </w:hyperlink>
      <w:r w:rsidRPr="00445689">
        <w:rPr>
          <w:rFonts w:ascii="Times New Roman" w:hAnsi="Times New Roman" w:cs="Times New Roman"/>
          <w:bCs/>
          <w:color w:val="0070C0"/>
        </w:rPr>
        <w:t>)</w:t>
      </w:r>
      <w:r w:rsidRPr="00445689">
        <w:rPr>
          <w:rFonts w:ascii="Times New Roman" w:hAnsi="Times New Roman" w:cs="Times New Roman"/>
          <w:bCs/>
        </w:rPr>
        <w:t xml:space="preserve"> </w:t>
      </w:r>
      <w:r w:rsidRPr="00445689">
        <w:rPr>
          <w:rFonts w:ascii="Times New Roman" w:hAnsi="Times New Roman" w:cs="Times New Roman"/>
          <w:bCs/>
          <w:color w:val="0070C0"/>
        </w:rPr>
        <w:t xml:space="preserve">and a statement about your expectation or recommendation for students to utilize the services and facility. </w:t>
      </w:r>
    </w:p>
    <w:p w14:paraId="205D84BC" w14:textId="3ABACE0A" w:rsidR="00856559" w:rsidRPr="00445689" w:rsidRDefault="00856559" w:rsidP="00A41B72">
      <w:pPr>
        <w:rPr>
          <w:rFonts w:ascii="Times New Roman" w:hAnsi="Times New Roman" w:cs="Times New Roman"/>
          <w:b/>
          <w:bCs/>
        </w:rPr>
      </w:pPr>
    </w:p>
    <w:p w14:paraId="2B7F1ED7" w14:textId="77777777" w:rsidR="00856559" w:rsidRPr="00445689" w:rsidRDefault="00856559" w:rsidP="00A41B72">
      <w:pPr>
        <w:rPr>
          <w:rFonts w:ascii="Times New Roman" w:hAnsi="Times New Roman" w:cs="Times New Roman"/>
          <w:b/>
          <w:bCs/>
        </w:rPr>
      </w:pPr>
    </w:p>
    <w:p w14:paraId="3EB9F172" w14:textId="43A6421D" w:rsidR="00856559" w:rsidRPr="00445689" w:rsidRDefault="00856559" w:rsidP="00A41B72">
      <w:pPr>
        <w:rPr>
          <w:rFonts w:ascii="Times New Roman" w:hAnsi="Times New Roman" w:cs="Times New Roman"/>
          <w:b/>
          <w:bCs/>
        </w:rPr>
      </w:pPr>
      <w:r w:rsidRPr="00445689">
        <w:rPr>
          <w:rFonts w:ascii="Times New Roman" w:hAnsi="Times New Roman" w:cs="Times New Roman"/>
          <w:b/>
          <w:bCs/>
        </w:rPr>
        <w:t xml:space="preserve">University Writing Center </w:t>
      </w:r>
      <w:r w:rsidR="00C9429D" w:rsidRPr="00445689">
        <w:rPr>
          <w:rFonts w:ascii="Times New Roman" w:hAnsi="Times New Roman" w:cs="Times New Roman"/>
          <w:b/>
        </w:rPr>
        <w:t>(optional)</w:t>
      </w:r>
    </w:p>
    <w:p w14:paraId="7E707163" w14:textId="77777777" w:rsidR="00856559" w:rsidRPr="00445689" w:rsidRDefault="00856559" w:rsidP="00A41B72">
      <w:pPr>
        <w:rPr>
          <w:rFonts w:ascii="Times New Roman" w:hAnsi="Times New Roman" w:cs="Times New Roman"/>
          <w:bCs/>
          <w:color w:val="0070C0"/>
        </w:rPr>
      </w:pPr>
      <w:r w:rsidRPr="00445689">
        <w:rPr>
          <w:rFonts w:ascii="Times New Roman" w:hAnsi="Times New Roman" w:cs="Times New Roman"/>
          <w:bCs/>
          <w:color w:val="0070C0"/>
        </w:rPr>
        <w:t xml:space="preserve">If the course is writing intensive, it is recommended to include the information for the writing center on campus </w:t>
      </w:r>
      <w:r w:rsidRPr="00445689">
        <w:rPr>
          <w:rFonts w:ascii="Times New Roman" w:hAnsi="Times New Roman" w:cs="Times New Roman"/>
          <w:bCs/>
        </w:rPr>
        <w:t>(</w:t>
      </w:r>
      <w:hyperlink r:id="rId25" w:history="1">
        <w:r w:rsidRPr="00445689">
          <w:rPr>
            <w:rStyle w:val="Hyperlink"/>
            <w:rFonts w:ascii="Times New Roman" w:hAnsi="Times New Roman" w:cs="Times New Roman"/>
            <w:bCs/>
          </w:rPr>
          <w:t>www.writingcenter.pitt.edu/</w:t>
        </w:r>
      </w:hyperlink>
      <w:r w:rsidRPr="00445689">
        <w:rPr>
          <w:rFonts w:ascii="Times New Roman" w:hAnsi="Times New Roman" w:cs="Times New Roman"/>
          <w:bCs/>
        </w:rPr>
        <w:t xml:space="preserve">) </w:t>
      </w:r>
      <w:r w:rsidRPr="00445689">
        <w:rPr>
          <w:rFonts w:ascii="Times New Roman" w:hAnsi="Times New Roman" w:cs="Times New Roman"/>
          <w:bCs/>
          <w:color w:val="0070C0"/>
        </w:rPr>
        <w:t xml:space="preserve">and a statement about your expectation or recommendation for students to utilize the services. </w:t>
      </w:r>
    </w:p>
    <w:p w14:paraId="7219E6F7" w14:textId="19BB82C2" w:rsidR="00856559" w:rsidRPr="00445689" w:rsidRDefault="00856559" w:rsidP="00A41B72">
      <w:pPr>
        <w:rPr>
          <w:rFonts w:ascii="Times New Roman" w:hAnsi="Times New Roman" w:cs="Times New Roman"/>
          <w:b/>
        </w:rPr>
      </w:pPr>
    </w:p>
    <w:p w14:paraId="49941169" w14:textId="77777777" w:rsidR="00856559" w:rsidRPr="00445689" w:rsidRDefault="00856559" w:rsidP="00A41B72">
      <w:pPr>
        <w:rPr>
          <w:rFonts w:ascii="Times New Roman" w:hAnsi="Times New Roman" w:cs="Times New Roman"/>
          <w:b/>
        </w:rPr>
      </w:pPr>
    </w:p>
    <w:p w14:paraId="5266A355" w14:textId="078D9E41" w:rsidR="00856559" w:rsidRPr="00445689" w:rsidRDefault="00856559" w:rsidP="00A41B72">
      <w:pPr>
        <w:rPr>
          <w:rFonts w:ascii="Times New Roman" w:hAnsi="Times New Roman" w:cs="Times New Roman"/>
        </w:rPr>
      </w:pPr>
      <w:r w:rsidRPr="00445689">
        <w:rPr>
          <w:rFonts w:ascii="Times New Roman" w:hAnsi="Times New Roman" w:cs="Times New Roman"/>
          <w:b/>
        </w:rPr>
        <w:t>Accessibility</w:t>
      </w:r>
      <w:r w:rsidRPr="00445689">
        <w:rPr>
          <w:rFonts w:ascii="Times New Roman" w:hAnsi="Times New Roman" w:cs="Times New Roman"/>
          <w:b/>
        </w:rPr>
        <w:t xml:space="preserve"> </w:t>
      </w:r>
      <w:r w:rsidR="00C9429D" w:rsidRPr="00445689">
        <w:rPr>
          <w:rFonts w:ascii="Times New Roman" w:hAnsi="Times New Roman" w:cs="Times New Roman"/>
          <w:b/>
        </w:rPr>
        <w:t>(optional)</w:t>
      </w:r>
    </w:p>
    <w:p w14:paraId="4694D4E9" w14:textId="09CC3DB5" w:rsidR="00856559" w:rsidRPr="00445689" w:rsidRDefault="00445689" w:rsidP="00A41B72">
      <w:pPr>
        <w:rPr>
          <w:rFonts w:ascii="Times New Roman" w:hAnsi="Times New Roman" w:cs="Times New Roman"/>
        </w:rPr>
      </w:pPr>
      <w:r w:rsidRPr="00445689">
        <w:rPr>
          <w:rFonts w:ascii="Times New Roman" w:hAnsi="Times New Roman" w:cs="Times New Roman"/>
          <w:color w:val="0070C0"/>
        </w:rPr>
        <w:t>T</w:t>
      </w:r>
      <w:r w:rsidR="00856559" w:rsidRPr="00445689">
        <w:rPr>
          <w:rFonts w:ascii="Times New Roman" w:hAnsi="Times New Roman" w:cs="Times New Roman"/>
          <w:color w:val="0070C0"/>
        </w:rPr>
        <w:t xml:space="preserve">he university’s </w:t>
      </w:r>
      <w:r w:rsidR="00856559" w:rsidRPr="00445689">
        <w:rPr>
          <w:rFonts w:ascii="Times New Roman" w:hAnsi="Times New Roman" w:cs="Times New Roman"/>
          <w:color w:val="0070C0"/>
        </w:rPr>
        <w:t>Accessibility</w:t>
      </w:r>
      <w:r w:rsidR="00856559" w:rsidRPr="00445689">
        <w:rPr>
          <w:rFonts w:ascii="Times New Roman" w:hAnsi="Times New Roman" w:cs="Times New Roman"/>
          <w:color w:val="0070C0"/>
        </w:rPr>
        <w:t xml:space="preserve"> statement (below) is optional.  </w:t>
      </w:r>
    </w:p>
    <w:p w14:paraId="1C374B73" w14:textId="77777777" w:rsidR="00C9429D" w:rsidRPr="00445689" w:rsidRDefault="00C9429D" w:rsidP="00A41B72">
      <w:pPr>
        <w:rPr>
          <w:rFonts w:ascii="Times New Roman" w:hAnsi="Times New Roman" w:cs="Times New Roman"/>
          <w:i/>
        </w:rPr>
      </w:pPr>
    </w:p>
    <w:p w14:paraId="73099A05" w14:textId="2D62FA56" w:rsidR="00856559" w:rsidRPr="00445689" w:rsidRDefault="00856559" w:rsidP="00A41B72">
      <w:pPr>
        <w:rPr>
          <w:rFonts w:ascii="Times New Roman" w:eastAsia="Times New Roman" w:hAnsi="Times New Roman" w:cs="Times New Roman"/>
          <w:lang w:eastAsia="en-US"/>
        </w:rPr>
      </w:pPr>
      <w:r w:rsidRPr="00445689">
        <w:rPr>
          <w:rFonts w:ascii="Times New Roman" w:eastAsia="Times New Roman" w:hAnsi="Times New Roman" w:cs="Times New Roman"/>
          <w:lang w:eastAsia="en-US"/>
        </w:rPr>
        <w:t xml:space="preserve">The Canvas LMS platform was built using the most modern HTML and CSS </w:t>
      </w:r>
      <w:proofErr w:type="gramStart"/>
      <w:r w:rsidRPr="00445689">
        <w:rPr>
          <w:rFonts w:ascii="Times New Roman" w:eastAsia="Times New Roman" w:hAnsi="Times New Roman" w:cs="Times New Roman"/>
          <w:lang w:eastAsia="en-US"/>
        </w:rPr>
        <w:t>technologies, and</w:t>
      </w:r>
      <w:proofErr w:type="gramEnd"/>
      <w:r w:rsidRPr="00445689">
        <w:rPr>
          <w:rFonts w:ascii="Times New Roman" w:eastAsia="Times New Roman" w:hAnsi="Times New Roman" w:cs="Times New Roman"/>
          <w:lang w:eastAsia="en-US"/>
        </w:rPr>
        <w:t xml:space="preserve"> is committed to W3C’s Web Accessibility Initiative and </w:t>
      </w:r>
      <w:hyperlink r:id="rId26" w:tgtFrame="_blank" w:history="1">
        <w:r w:rsidRPr="00445689">
          <w:rPr>
            <w:rStyle w:val="Hyperlink"/>
            <w:rFonts w:ascii="Times New Roman" w:eastAsia="Times New Roman" w:hAnsi="Times New Roman" w:cs="Times New Roman"/>
            <w:lang w:eastAsia="en-US"/>
          </w:rPr>
          <w:t xml:space="preserve">Section 508 </w:t>
        </w:r>
      </w:hyperlink>
      <w:r w:rsidRPr="00445689">
        <w:rPr>
          <w:rFonts w:ascii="Times New Roman" w:eastAsia="Times New Roman" w:hAnsi="Times New Roman" w:cs="Times New Roman"/>
          <w:lang w:eastAsia="en-US"/>
        </w:rPr>
        <w:t xml:space="preserve">guidelines. Specific details regarding individual </w:t>
      </w:r>
      <w:hyperlink r:id="rId27" w:tgtFrame="_blank" w:history="1">
        <w:r w:rsidRPr="00445689">
          <w:rPr>
            <w:rStyle w:val="Hyperlink"/>
            <w:rFonts w:ascii="Times New Roman" w:eastAsia="Times New Roman" w:hAnsi="Times New Roman" w:cs="Times New Roman"/>
            <w:lang w:eastAsia="en-US"/>
          </w:rPr>
          <w:t>feature compliance</w:t>
        </w:r>
      </w:hyperlink>
      <w:r w:rsidRPr="00445689">
        <w:rPr>
          <w:rFonts w:ascii="Times New Roman" w:eastAsia="Times New Roman" w:hAnsi="Times New Roman" w:cs="Times New Roman"/>
          <w:lang w:eastAsia="en-US"/>
        </w:rPr>
        <w:t xml:space="preserve"> are documented and updated regularly.</w:t>
      </w:r>
    </w:p>
    <w:p w14:paraId="492A9274" w14:textId="31E8876B" w:rsidR="00856559" w:rsidRPr="00445689" w:rsidRDefault="00856559" w:rsidP="00A41B72">
      <w:pPr>
        <w:rPr>
          <w:rFonts w:ascii="Times New Roman" w:eastAsia="Times New Roman" w:hAnsi="Times New Roman" w:cs="Times New Roman"/>
          <w:lang w:eastAsia="en-US"/>
        </w:rPr>
      </w:pPr>
    </w:p>
    <w:p w14:paraId="409FDAFA" w14:textId="77777777" w:rsidR="00856559" w:rsidRPr="00445689" w:rsidRDefault="00856559" w:rsidP="00A41B72">
      <w:pPr>
        <w:rPr>
          <w:rFonts w:ascii="Times New Roman" w:eastAsia="Times New Roman" w:hAnsi="Times New Roman" w:cs="Times New Roman"/>
          <w:lang w:eastAsia="en-US"/>
        </w:rPr>
      </w:pPr>
    </w:p>
    <w:p w14:paraId="01E03884" w14:textId="7D03BF90" w:rsidR="00856559" w:rsidRPr="00445689" w:rsidRDefault="00856559" w:rsidP="00A41B72">
      <w:pPr>
        <w:rPr>
          <w:rFonts w:ascii="Times New Roman" w:hAnsi="Times New Roman" w:cs="Times New Roman"/>
        </w:rPr>
      </w:pPr>
      <w:r w:rsidRPr="00445689">
        <w:rPr>
          <w:rFonts w:ascii="Times New Roman" w:hAnsi="Times New Roman" w:cs="Times New Roman"/>
          <w:b/>
        </w:rPr>
        <w:t>Content Warning and Class Climate Statement</w:t>
      </w:r>
      <w:r w:rsidRPr="00445689">
        <w:rPr>
          <w:rFonts w:ascii="Times New Roman" w:hAnsi="Times New Roman" w:cs="Times New Roman"/>
          <w:b/>
        </w:rPr>
        <w:t xml:space="preserve"> </w:t>
      </w:r>
      <w:r w:rsidR="00C9429D" w:rsidRPr="00445689">
        <w:rPr>
          <w:rFonts w:ascii="Times New Roman" w:hAnsi="Times New Roman" w:cs="Times New Roman"/>
          <w:b/>
        </w:rPr>
        <w:t>(optional)</w:t>
      </w:r>
    </w:p>
    <w:p w14:paraId="11E4D604" w14:textId="61AB64EE" w:rsidR="00856559" w:rsidRPr="00445689" w:rsidRDefault="00445689" w:rsidP="00A41B72">
      <w:pPr>
        <w:rPr>
          <w:rFonts w:ascii="Times New Roman" w:hAnsi="Times New Roman" w:cs="Times New Roman"/>
          <w:color w:val="0070C0"/>
        </w:rPr>
      </w:pPr>
      <w:r w:rsidRPr="00445689">
        <w:rPr>
          <w:rFonts w:ascii="Times New Roman" w:hAnsi="Times New Roman" w:cs="Times New Roman"/>
          <w:color w:val="0070C0"/>
        </w:rPr>
        <w:t>T</w:t>
      </w:r>
      <w:r w:rsidR="00856559" w:rsidRPr="00445689">
        <w:rPr>
          <w:rFonts w:ascii="Times New Roman" w:hAnsi="Times New Roman" w:cs="Times New Roman"/>
          <w:color w:val="0070C0"/>
        </w:rPr>
        <w:t xml:space="preserve">he university’s </w:t>
      </w:r>
      <w:r w:rsidR="00856559" w:rsidRPr="00445689">
        <w:rPr>
          <w:rFonts w:ascii="Times New Roman" w:hAnsi="Times New Roman" w:cs="Times New Roman"/>
          <w:color w:val="0070C0"/>
        </w:rPr>
        <w:t>Content Warning and Class Climate</w:t>
      </w:r>
      <w:r w:rsidR="00856559" w:rsidRPr="00445689">
        <w:rPr>
          <w:rFonts w:ascii="Times New Roman" w:hAnsi="Times New Roman" w:cs="Times New Roman"/>
          <w:color w:val="0070C0"/>
        </w:rPr>
        <w:t xml:space="preserve"> statement (below) is optional.  </w:t>
      </w:r>
      <w:r w:rsidR="00856559" w:rsidRPr="00445689">
        <w:rPr>
          <w:rFonts w:ascii="Times New Roman" w:hAnsi="Times New Roman" w:cs="Times New Roman"/>
          <w:color w:val="0070C0"/>
        </w:rPr>
        <w:br/>
      </w:r>
    </w:p>
    <w:p w14:paraId="3FDABF1A" w14:textId="12B2B71E" w:rsidR="00856559" w:rsidRPr="00445689" w:rsidRDefault="00856559" w:rsidP="00A41B72">
      <w:pPr>
        <w:rPr>
          <w:rFonts w:ascii="Times New Roman" w:eastAsia="Times New Roman" w:hAnsi="Times New Roman" w:cs="Times New Roman"/>
          <w:lang w:eastAsia="en-US"/>
        </w:rPr>
      </w:pPr>
      <w:r w:rsidRPr="00856559">
        <w:rPr>
          <w:rFonts w:ascii="Times New Roman" w:hAnsi="Times New Roman" w:cs="Times New Roman"/>
          <w:color w:val="323E4F" w:themeColor="text2" w:themeShade="BF"/>
        </w:rPr>
        <w:t>Our course readings and classroom discussions will often focus on mature, difficult, and</w:t>
      </w:r>
      <w:r w:rsidRPr="00856559">
        <w:rPr>
          <w:rFonts w:ascii="Times New Roman" w:eastAsia="Times New Roman" w:hAnsi="Times New Roman" w:cs="Times New Roman"/>
          <w:color w:val="323E4F" w:themeColor="text2" w:themeShade="BF"/>
          <w:lang w:eastAsia="en-US"/>
        </w:rPr>
        <w:t xml:space="preserve"> </w:t>
      </w:r>
      <w:r w:rsidRPr="00856559">
        <w:rPr>
          <w:rFonts w:ascii="Times New Roman" w:eastAsia="Times New Roman" w:hAnsi="Times New Roman" w:cs="Times New Roman"/>
          <w:lang w:eastAsia="en-US"/>
        </w:rPr>
        <w:t>potentially challenging topics. As with any course in the Gender, Sexuality, and Women’s Studies Program, course topics are often political and personal. Readings and discussions might 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14:paraId="6D27A415" w14:textId="77777777" w:rsidR="00C9429D" w:rsidRPr="00856559" w:rsidRDefault="00C9429D" w:rsidP="00A41B72">
      <w:pPr>
        <w:rPr>
          <w:rFonts w:ascii="Times New Roman" w:eastAsia="Times New Roman" w:hAnsi="Times New Roman" w:cs="Times New Roman"/>
          <w:lang w:eastAsia="en-US"/>
        </w:rPr>
      </w:pPr>
    </w:p>
    <w:p w14:paraId="45E22714" w14:textId="3D325426" w:rsidR="00856559" w:rsidRPr="00445689" w:rsidRDefault="00856559" w:rsidP="00A41B72">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t>I expect everyone to come to class prepared to discuss the readings in a mature and respectful way. If you are struggling with the course materials, here are some tips: read the syllabus so that you are prepared in advance. You can approach your instructor ahead of time if you’d like more information about a topic or reading. If you think a particular reading or topic might be especially challenging or unsettling, you can arrive to class early and take a seat by the door so that you can easily exit the classroom as needed. If you need to leave or miss class, you are still responsible for the work you miss. If you are struggling to keep up with the work because of the course content, you should speak with me and/or seek help from the counseling center.</w:t>
      </w:r>
    </w:p>
    <w:p w14:paraId="4ED313FD" w14:textId="77777777" w:rsidR="00C9429D" w:rsidRPr="00856559" w:rsidRDefault="00C9429D" w:rsidP="00A41B72">
      <w:pPr>
        <w:rPr>
          <w:rFonts w:ascii="Times New Roman" w:eastAsia="Times New Roman" w:hAnsi="Times New Roman" w:cs="Times New Roman"/>
          <w:lang w:eastAsia="en-US"/>
        </w:rPr>
      </w:pPr>
    </w:p>
    <w:p w14:paraId="100213EB" w14:textId="77777777" w:rsidR="00856559" w:rsidRPr="00856559" w:rsidRDefault="00856559" w:rsidP="00A41B72">
      <w:pPr>
        <w:rPr>
          <w:rFonts w:ascii="Times New Roman" w:eastAsia="Times New Roman" w:hAnsi="Times New Roman" w:cs="Times New Roman"/>
          <w:lang w:eastAsia="en-US"/>
        </w:rPr>
      </w:pPr>
      <w:r w:rsidRPr="00856559">
        <w:rPr>
          <w:rFonts w:ascii="Times New Roman" w:eastAsia="Times New Roman" w:hAnsi="Times New Roman" w:cs="Times New Roman"/>
          <w:lang w:eastAsia="en-US"/>
        </w:rPr>
        <w:t xml:space="preserve">From the </w:t>
      </w:r>
      <w:hyperlink r:id="rId28" w:tgtFrame="_blank" w:history="1">
        <w:r w:rsidRPr="00856559">
          <w:rPr>
            <w:rFonts w:ascii="Times New Roman" w:eastAsia="Times New Roman" w:hAnsi="Times New Roman" w:cs="Times New Roman"/>
            <w:color w:val="0000FF"/>
            <w:u w:val="single"/>
            <w:lang w:eastAsia="en-US"/>
          </w:rPr>
          <w:t>Gender, Sexuality, &amp; Women’s Studies Program</w:t>
        </w:r>
      </w:hyperlink>
      <w:r w:rsidRPr="00856559">
        <w:rPr>
          <w:rFonts w:ascii="Times New Roman" w:eastAsia="Times New Roman" w:hAnsi="Times New Roman" w:cs="Times New Roman"/>
          <w:lang w:eastAsia="en-US"/>
        </w:rPr>
        <w:t>.</w:t>
      </w:r>
    </w:p>
    <w:p w14:paraId="3FED0271" w14:textId="77777777" w:rsidR="00856559" w:rsidRPr="00856559" w:rsidRDefault="00856559" w:rsidP="00A41B72">
      <w:pPr>
        <w:rPr>
          <w:rFonts w:ascii="Times New Roman" w:eastAsia="Times New Roman" w:hAnsi="Times New Roman" w:cs="Times New Roman"/>
          <w:lang w:eastAsia="en-US"/>
        </w:rPr>
      </w:pPr>
    </w:p>
    <w:p w14:paraId="4A8800A3" w14:textId="5E0BA4B2" w:rsidR="00F93F3A" w:rsidRPr="00445689" w:rsidRDefault="00F93F3A" w:rsidP="00A41B72">
      <w:pPr>
        <w:rPr>
          <w:rFonts w:ascii="Times New Roman" w:hAnsi="Times New Roman" w:cs="Times New Roman"/>
          <w:i/>
        </w:rPr>
      </w:pPr>
    </w:p>
    <w:p w14:paraId="40F86B76" w14:textId="04916127" w:rsidR="00C9429D" w:rsidRPr="00445689" w:rsidRDefault="00C9429D" w:rsidP="00A41B72">
      <w:pPr>
        <w:rPr>
          <w:rFonts w:ascii="Times New Roman" w:hAnsi="Times New Roman" w:cs="Times New Roman"/>
        </w:rPr>
      </w:pPr>
      <w:bookmarkStart w:id="0" w:name="_Hlk126139334"/>
      <w:r w:rsidRPr="00445689">
        <w:rPr>
          <w:rFonts w:ascii="Times New Roman" w:hAnsi="Times New Roman" w:cs="Times New Roman"/>
          <w:b/>
        </w:rPr>
        <w:t>Email Communication</w:t>
      </w:r>
      <w:r w:rsidRPr="00445689">
        <w:rPr>
          <w:rFonts w:ascii="Times New Roman" w:hAnsi="Times New Roman" w:cs="Times New Roman"/>
          <w:b/>
        </w:rPr>
        <w:t xml:space="preserve"> (optional)</w:t>
      </w:r>
    </w:p>
    <w:p w14:paraId="4FD18952" w14:textId="05E93A4D" w:rsidR="00522ACA" w:rsidRPr="00445689" w:rsidRDefault="00445689" w:rsidP="00A41B72">
      <w:pPr>
        <w:rPr>
          <w:rFonts w:ascii="Times New Roman" w:hAnsi="Times New Roman" w:cs="Times New Roman"/>
          <w:b/>
          <w:bCs/>
        </w:rPr>
      </w:pPr>
      <w:r w:rsidRPr="00445689">
        <w:rPr>
          <w:rFonts w:ascii="Times New Roman" w:hAnsi="Times New Roman" w:cs="Times New Roman"/>
          <w:color w:val="0070C0"/>
        </w:rPr>
        <w:t>T</w:t>
      </w:r>
      <w:r w:rsidR="00C9429D" w:rsidRPr="00445689">
        <w:rPr>
          <w:rFonts w:ascii="Times New Roman" w:hAnsi="Times New Roman" w:cs="Times New Roman"/>
          <w:color w:val="0070C0"/>
        </w:rPr>
        <w:t xml:space="preserve">he university’s </w:t>
      </w:r>
      <w:r w:rsidR="00C9429D" w:rsidRPr="00445689">
        <w:rPr>
          <w:rFonts w:ascii="Times New Roman" w:hAnsi="Times New Roman" w:cs="Times New Roman"/>
          <w:color w:val="0070C0"/>
        </w:rPr>
        <w:t>Email Communication</w:t>
      </w:r>
      <w:r w:rsidR="00C9429D" w:rsidRPr="00445689">
        <w:rPr>
          <w:rFonts w:ascii="Times New Roman" w:hAnsi="Times New Roman" w:cs="Times New Roman"/>
          <w:color w:val="0070C0"/>
        </w:rPr>
        <w:t xml:space="preserve"> statement (below) is optional.  </w:t>
      </w:r>
    </w:p>
    <w:bookmarkEnd w:id="0"/>
    <w:p w14:paraId="4E746CC8" w14:textId="77777777" w:rsidR="00856559" w:rsidRPr="00445689" w:rsidRDefault="00856559" w:rsidP="00A41B72">
      <w:pPr>
        <w:rPr>
          <w:rFonts w:ascii="Times New Roman" w:hAnsi="Times New Roman" w:cs="Times New Roman"/>
        </w:rPr>
      </w:pPr>
    </w:p>
    <w:p w14:paraId="769748F4" w14:textId="3F8AA8DF" w:rsidR="00856559" w:rsidRPr="00445689" w:rsidRDefault="00C9429D" w:rsidP="00A41B72">
      <w:pPr>
        <w:rPr>
          <w:rFonts w:ascii="Times New Roman" w:hAnsi="Times New Roman" w:cs="Times New Roman"/>
        </w:rPr>
      </w:pPr>
      <w:r w:rsidRPr="00445689">
        <w:rPr>
          <w:rFonts w:ascii="Times New Roman" w:hAnsi="Times New Roman" w:cs="Times New Roman"/>
        </w:rPr>
        <w:t xml:space="preserve">Each student is issued a University e-mail address (username@pitt.edu) upon admittance. This e-mail address may be used by the University for official communication with students.  Students are expected to read e-mail sent to this account on a regular basis. Failure to read and react to </w:t>
      </w:r>
      <w:proofErr w:type="gramStart"/>
      <w:r w:rsidRPr="00445689">
        <w:rPr>
          <w:rFonts w:ascii="Times New Roman" w:hAnsi="Times New Roman" w:cs="Times New Roman"/>
        </w:rPr>
        <w:t>University</w:t>
      </w:r>
      <w:proofErr w:type="gramEnd"/>
      <w:r w:rsidRPr="00445689">
        <w:rPr>
          <w:rFonts w:ascii="Times New Roman" w:hAnsi="Times New Roman" w:cs="Times New Roman"/>
        </w:rPr>
        <w:t xml:space="preserve"> communications in a timely manner does not absolve the student from knowing and </w:t>
      </w:r>
      <w:r w:rsidRPr="00445689">
        <w:rPr>
          <w:rFonts w:ascii="Times New Roman" w:hAnsi="Times New Roman" w:cs="Times New Roman"/>
        </w:rPr>
        <w:lastRenderedPageBreak/>
        <w:t xml:space="preserve">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w:t>
      </w:r>
      <w:proofErr w:type="gramStart"/>
      <w:r w:rsidRPr="00445689">
        <w:rPr>
          <w:rFonts w:ascii="Times New Roman" w:hAnsi="Times New Roman" w:cs="Times New Roman"/>
        </w:rPr>
        <w:t>University</w:t>
      </w:r>
      <w:proofErr w:type="gramEnd"/>
      <w:r w:rsidRPr="00445689">
        <w:rPr>
          <w:rFonts w:ascii="Times New Roman" w:hAnsi="Times New Roman" w:cs="Times New Roman"/>
        </w:rPr>
        <w:t xml:space="preserve"> e-mail address.</w:t>
      </w:r>
    </w:p>
    <w:p w14:paraId="457D49A1" w14:textId="36D81FD7" w:rsidR="00C9429D" w:rsidRPr="00445689" w:rsidRDefault="00C9429D" w:rsidP="00A41B72">
      <w:pPr>
        <w:rPr>
          <w:rFonts w:ascii="Times New Roman" w:hAnsi="Times New Roman" w:cs="Times New Roman"/>
        </w:rPr>
      </w:pPr>
    </w:p>
    <w:p w14:paraId="1C4A3DF2" w14:textId="77777777" w:rsidR="00C9429D" w:rsidRPr="00445689" w:rsidRDefault="00C9429D" w:rsidP="00A41B72">
      <w:pPr>
        <w:rPr>
          <w:rFonts w:ascii="Times New Roman" w:hAnsi="Times New Roman" w:cs="Times New Roman"/>
        </w:rPr>
      </w:pPr>
    </w:p>
    <w:p w14:paraId="19262C8C" w14:textId="2C9A2A43" w:rsidR="00C9429D" w:rsidRPr="00445689" w:rsidRDefault="00C9429D" w:rsidP="00A41B72">
      <w:pPr>
        <w:rPr>
          <w:rFonts w:ascii="Times New Roman" w:hAnsi="Times New Roman" w:cs="Times New Roman"/>
        </w:rPr>
      </w:pPr>
      <w:r w:rsidRPr="00445689">
        <w:rPr>
          <w:rFonts w:ascii="Times New Roman" w:hAnsi="Times New Roman" w:cs="Times New Roman"/>
          <w:b/>
        </w:rPr>
        <w:t>Gender Inclusive Language Statement</w:t>
      </w:r>
      <w:r w:rsidRPr="00445689">
        <w:rPr>
          <w:rFonts w:ascii="Times New Roman" w:hAnsi="Times New Roman" w:cs="Times New Roman"/>
          <w:b/>
        </w:rPr>
        <w:t xml:space="preserve"> (optional)</w:t>
      </w:r>
    </w:p>
    <w:p w14:paraId="79C50CBC" w14:textId="444DBD0B" w:rsidR="00C9429D" w:rsidRPr="00445689" w:rsidRDefault="00C9429D" w:rsidP="00A41B72">
      <w:pPr>
        <w:rPr>
          <w:rFonts w:ascii="Times New Roman" w:hAnsi="Times New Roman" w:cs="Times New Roman"/>
          <w:b/>
          <w:bCs/>
        </w:rPr>
      </w:pPr>
      <w:r w:rsidRPr="00445689">
        <w:rPr>
          <w:rFonts w:ascii="Times New Roman" w:hAnsi="Times New Roman" w:cs="Times New Roman"/>
          <w:color w:val="0070C0"/>
        </w:rPr>
        <w:t xml:space="preserve">Below are two optional examples of gender inclusive language statements used in syllabi today.  Schools and departments may adapt these examples for their respective syllabi as appropriate. </w:t>
      </w:r>
    </w:p>
    <w:p w14:paraId="300574ED" w14:textId="4853721E" w:rsidR="00C9429D" w:rsidRPr="00C9429D" w:rsidRDefault="00C9429D" w:rsidP="00A41B72">
      <w:pPr>
        <w:spacing w:before="100" w:beforeAutospacing="1" w:after="100" w:afterAutospacing="1"/>
        <w:rPr>
          <w:rFonts w:ascii="Times New Roman" w:eastAsia="Times New Roman" w:hAnsi="Times New Roman" w:cs="Times New Roman"/>
          <w:lang w:eastAsia="en-US"/>
        </w:rPr>
      </w:pPr>
      <w:r w:rsidRPr="00445689">
        <w:rPr>
          <w:rFonts w:ascii="Times New Roman" w:eastAsia="Times New Roman" w:hAnsi="Times New Roman" w:cs="Times New Roman"/>
          <w:lang w:eastAsia="en-US"/>
        </w:rPr>
        <w:t>L</w:t>
      </w:r>
      <w:r w:rsidRPr="00C9429D">
        <w:rPr>
          <w:rFonts w:ascii="Times New Roman" w:eastAsia="Times New Roman" w:hAnsi="Times New Roman" w:cs="Times New Roman"/>
          <w:lang w:eastAsia="en-US"/>
        </w:rPr>
        <w:t xml:space="preserve">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w:t>
      </w:r>
      <w:proofErr w:type="gramStart"/>
      <w:r w:rsidRPr="00C9429D">
        <w:rPr>
          <w:rFonts w:ascii="Times New Roman" w:eastAsia="Times New Roman" w:hAnsi="Times New Roman" w:cs="Times New Roman"/>
          <w:lang w:eastAsia="en-US"/>
        </w:rPr>
        <w:t>identifications, and</w:t>
      </w:r>
      <w:proofErr w:type="gramEnd"/>
      <w:r w:rsidRPr="00C9429D">
        <w:rPr>
          <w:rFonts w:ascii="Times New Roman" w:eastAsia="Times New Roman" w:hAnsi="Times New Roman" w:cs="Times New Roman"/>
          <w:lang w:eastAsia="en-US"/>
        </w:rPr>
        <w:t xml:space="preserve"> recognizes the difference between biological sex and gender expression. Students, faculty, and staff may share their preferred pronouns and names, and these gender identities and gender expressions should be honored.</w:t>
      </w:r>
    </w:p>
    <w:p w14:paraId="5C636B4F" w14:textId="77777777" w:rsidR="00C9429D" w:rsidRPr="00C9429D" w:rsidRDefault="00C9429D" w:rsidP="00A41B72">
      <w:pPr>
        <w:spacing w:before="100" w:beforeAutospacing="1" w:after="100" w:afterAutospacing="1"/>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Source: </w:t>
      </w:r>
      <w:hyperlink r:id="rId29" w:history="1">
        <w:r w:rsidRPr="00C9429D">
          <w:rPr>
            <w:rFonts w:ascii="Times New Roman" w:eastAsia="Times New Roman" w:hAnsi="Times New Roman" w:cs="Times New Roman"/>
            <w:color w:val="0000FF"/>
            <w:u w:val="single"/>
            <w:lang w:eastAsia="en-US"/>
          </w:rPr>
          <w:t>Gender, Sexuality, &amp; Women’s Studies Program</w:t>
        </w:r>
      </w:hyperlink>
    </w:p>
    <w:p w14:paraId="6D188CEA" w14:textId="77777777" w:rsidR="00C9429D" w:rsidRPr="00C9429D" w:rsidRDefault="00C9429D" w:rsidP="00A41B72">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pict w14:anchorId="7A5BD4F3">
          <v:rect id="_x0000_i1025" style="width:0;height:1.5pt" o:hrstd="t" o:hr="t" fillcolor="#a0a0a0" stroked="f"/>
        </w:pict>
      </w:r>
    </w:p>
    <w:p w14:paraId="61E2D754" w14:textId="77777777" w:rsidR="00C9429D" w:rsidRPr="00C9429D" w:rsidRDefault="00C9429D" w:rsidP="00A41B72">
      <w:pPr>
        <w:spacing w:before="100" w:beforeAutospacing="1" w:after="100" w:afterAutospacing="1"/>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Language is gender-inclusive and non-sexist when we use words that affirm and respect how people describe, express, and experience their gender.  Gender-inclusive/non-sexist language acknowledges people of all genders (for example, first year student versus freshman, chair versus chairman, humankind versus mankind, everyone versus ladies and gentlemen, etc.).  It also affirms non-binary gender </w:t>
      </w:r>
      <w:proofErr w:type="gramStart"/>
      <w:r w:rsidRPr="00C9429D">
        <w:rPr>
          <w:rFonts w:ascii="Times New Roman" w:eastAsia="Times New Roman" w:hAnsi="Times New Roman" w:cs="Times New Roman"/>
          <w:lang w:eastAsia="en-US"/>
        </w:rPr>
        <w:t>identifications, and</w:t>
      </w:r>
      <w:proofErr w:type="gramEnd"/>
      <w:r w:rsidRPr="00C9429D">
        <w:rPr>
          <w:rFonts w:ascii="Times New Roman" w:eastAsia="Times New Roman" w:hAnsi="Times New Roman" w:cs="Times New Roman"/>
          <w:lang w:eastAsia="en-US"/>
        </w:rPr>
        <w:t xml:space="preserve"> recognizes both gender identity and expression.  Identities including trans, intersex, and genderqueer reflect personal descriptions, expressions, and experiences.  Just as sexist language excludes women’s experiences, gendered language excludes the experiences of individuals whose identifies may not fit the gender binary, and/or who may not identify with the sex they were assigned at birth.  Students, faculty, and staff have the right to control their own identity and to be referred to by the name and pronouns with which they identify.  People also have the right to maintain their privacy regarding information they do not wish to share about their identities, including gender identity and pronouns.</w:t>
      </w:r>
    </w:p>
    <w:p w14:paraId="566BA820" w14:textId="464DE210" w:rsidR="00C9429D" w:rsidRPr="00445689" w:rsidRDefault="00C9429D" w:rsidP="00A41B72">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Source: </w:t>
      </w:r>
      <w:hyperlink r:id="rId30" w:history="1">
        <w:r w:rsidRPr="00C9429D">
          <w:rPr>
            <w:rFonts w:ascii="Times New Roman" w:eastAsia="Times New Roman" w:hAnsi="Times New Roman" w:cs="Times New Roman"/>
            <w:color w:val="0000FF"/>
            <w:u w:val="single"/>
            <w:lang w:eastAsia="en-US"/>
          </w:rPr>
          <w:t>School of Social Work</w:t>
        </w:r>
      </w:hyperlink>
    </w:p>
    <w:p w14:paraId="34E6517C" w14:textId="02D0DB71" w:rsidR="00C9429D" w:rsidRPr="00445689" w:rsidRDefault="00C9429D" w:rsidP="00A41B72">
      <w:pPr>
        <w:rPr>
          <w:rFonts w:ascii="Times New Roman" w:eastAsia="Times New Roman" w:hAnsi="Times New Roman" w:cs="Times New Roman"/>
          <w:lang w:eastAsia="en-US"/>
        </w:rPr>
      </w:pPr>
    </w:p>
    <w:p w14:paraId="217F25EA" w14:textId="77777777" w:rsidR="00C9429D" w:rsidRPr="00C9429D" w:rsidRDefault="00C9429D" w:rsidP="00A41B72">
      <w:pPr>
        <w:rPr>
          <w:rFonts w:ascii="Times New Roman" w:eastAsia="Times New Roman" w:hAnsi="Times New Roman" w:cs="Times New Roman"/>
          <w:lang w:eastAsia="en-US"/>
        </w:rPr>
      </w:pPr>
    </w:p>
    <w:p w14:paraId="4EF4E1F5" w14:textId="37FEDDB4" w:rsidR="00C9429D" w:rsidRPr="00445689" w:rsidRDefault="00C9429D" w:rsidP="00A41B72">
      <w:pPr>
        <w:rPr>
          <w:rFonts w:ascii="Times New Roman" w:hAnsi="Times New Roman" w:cs="Times New Roman"/>
        </w:rPr>
      </w:pPr>
      <w:r w:rsidRPr="00445689">
        <w:rPr>
          <w:rFonts w:ascii="Times New Roman" w:hAnsi="Times New Roman" w:cs="Times New Roman"/>
          <w:b/>
        </w:rPr>
        <w:t>Health and Safety Statement</w:t>
      </w:r>
      <w:r w:rsidRPr="00445689">
        <w:rPr>
          <w:rFonts w:ascii="Times New Roman" w:hAnsi="Times New Roman" w:cs="Times New Roman"/>
          <w:b/>
        </w:rPr>
        <w:t xml:space="preserve"> (</w:t>
      </w:r>
      <w:r w:rsidRPr="00445689">
        <w:rPr>
          <w:rFonts w:ascii="Times New Roman" w:hAnsi="Times New Roman" w:cs="Times New Roman"/>
          <w:b/>
        </w:rPr>
        <w:t>optional</w:t>
      </w:r>
      <w:r w:rsidRPr="00445689">
        <w:rPr>
          <w:rFonts w:ascii="Times New Roman" w:hAnsi="Times New Roman" w:cs="Times New Roman"/>
          <w:b/>
        </w:rPr>
        <w:t>)</w:t>
      </w:r>
    </w:p>
    <w:p w14:paraId="238D45D4" w14:textId="258904D9" w:rsidR="00C9429D" w:rsidRPr="00445689" w:rsidRDefault="00445689" w:rsidP="00A41B72">
      <w:pPr>
        <w:rPr>
          <w:rFonts w:ascii="Times New Roman" w:hAnsi="Times New Roman" w:cs="Times New Roman"/>
          <w:color w:val="0070C0"/>
        </w:rPr>
      </w:pPr>
      <w:r w:rsidRPr="00445689">
        <w:rPr>
          <w:rFonts w:ascii="Times New Roman" w:hAnsi="Times New Roman" w:cs="Times New Roman"/>
          <w:color w:val="0070C0"/>
        </w:rPr>
        <w:t>T</w:t>
      </w:r>
      <w:r w:rsidR="00C9429D" w:rsidRPr="00445689">
        <w:rPr>
          <w:rFonts w:ascii="Times New Roman" w:hAnsi="Times New Roman" w:cs="Times New Roman"/>
          <w:color w:val="0070C0"/>
        </w:rPr>
        <w:t xml:space="preserve">he university’s </w:t>
      </w:r>
      <w:r w:rsidR="00C9429D" w:rsidRPr="00445689">
        <w:rPr>
          <w:rFonts w:ascii="Times New Roman" w:hAnsi="Times New Roman" w:cs="Times New Roman"/>
          <w:color w:val="0070C0"/>
        </w:rPr>
        <w:t>Health and Safety</w:t>
      </w:r>
      <w:r w:rsidR="00C9429D" w:rsidRPr="00445689">
        <w:rPr>
          <w:rFonts w:ascii="Times New Roman" w:hAnsi="Times New Roman" w:cs="Times New Roman"/>
          <w:color w:val="0070C0"/>
        </w:rPr>
        <w:t xml:space="preserve"> statement (below) is optional.  </w:t>
      </w:r>
    </w:p>
    <w:p w14:paraId="0DA4B6FE" w14:textId="030CE8B9" w:rsidR="00C9429D" w:rsidRPr="00445689" w:rsidRDefault="00C9429D" w:rsidP="00A41B72">
      <w:pPr>
        <w:rPr>
          <w:rFonts w:ascii="Times New Roman" w:hAnsi="Times New Roman" w:cs="Times New Roman"/>
          <w:color w:val="0070C0"/>
        </w:rPr>
      </w:pPr>
    </w:p>
    <w:p w14:paraId="1FC075A7" w14:textId="235E4D59" w:rsidR="00C9429D" w:rsidRPr="00445689" w:rsidRDefault="00C9429D" w:rsidP="00A41B72">
      <w:pPr>
        <w:pStyle w:val="NormalWeb"/>
        <w:rPr>
          <w:sz w:val="22"/>
          <w:szCs w:val="22"/>
        </w:rPr>
      </w:pPr>
      <w:r w:rsidRPr="00445689">
        <w:rPr>
          <w:sz w:val="22"/>
          <w:szCs w:val="22"/>
        </w:rPr>
        <w:t xml:space="preserve">During this pandemic, it is extremely important that you abide by the </w:t>
      </w:r>
      <w:hyperlink r:id="rId31" w:tgtFrame="_blank" w:history="1">
        <w:r w:rsidRPr="00445689">
          <w:rPr>
            <w:rStyle w:val="Hyperlink"/>
            <w:sz w:val="22"/>
            <w:szCs w:val="22"/>
          </w:rPr>
          <w:t>public health regulations</w:t>
        </w:r>
      </w:hyperlink>
      <w:r w:rsidRPr="00445689">
        <w:rPr>
          <w:sz w:val="22"/>
          <w:szCs w:val="22"/>
        </w:rPr>
        <w:t>, the University of Pittsburgh’s </w:t>
      </w:r>
      <w:hyperlink r:id="rId32" w:tgtFrame="_blank" w:history="1">
        <w:r w:rsidRPr="00445689">
          <w:rPr>
            <w:rStyle w:val="Hyperlink"/>
            <w:sz w:val="22"/>
            <w:szCs w:val="22"/>
          </w:rPr>
          <w:t>health standards and guidelines</w:t>
        </w:r>
      </w:hyperlink>
      <w:r w:rsidRPr="00445689">
        <w:rPr>
          <w:sz w:val="22"/>
          <w:szCs w:val="22"/>
        </w:rPr>
        <w:t>, and </w:t>
      </w:r>
      <w:hyperlink r:id="rId33" w:tgtFrame="_blank" w:history="1">
        <w:r w:rsidRPr="00445689">
          <w:rPr>
            <w:rStyle w:val="Hyperlink"/>
            <w:sz w:val="22"/>
            <w:szCs w:val="22"/>
          </w:rPr>
          <w:t>Pitt’s Health Rules</w:t>
        </w:r>
      </w:hyperlink>
      <w:r w:rsidRPr="00445689">
        <w:rPr>
          <w:sz w:val="22"/>
          <w:szCs w:val="22"/>
        </w:rPr>
        <w:t>. These rules have been developed to protect the health and safety of all of us. The University’s requirements for face coverings will at a minimum be consistent with </w:t>
      </w:r>
      <w:hyperlink r:id="rId34" w:tgtFrame="_blank" w:history="1">
        <w:r w:rsidRPr="00445689">
          <w:rPr>
            <w:rStyle w:val="Hyperlink"/>
            <w:sz w:val="22"/>
            <w:szCs w:val="22"/>
          </w:rPr>
          <w:t>CDC guidance</w:t>
        </w:r>
      </w:hyperlink>
      <w:r w:rsidRPr="00445689">
        <w:rPr>
          <w:sz w:val="22"/>
          <w:szCs w:val="22"/>
        </w:rPr>
        <w:t xml:space="preserve"> and masks are required indoors (campus buildings and shuttles) on campuses in which COVID-19 </w:t>
      </w:r>
      <w:r w:rsidRPr="00445689">
        <w:rPr>
          <w:sz w:val="22"/>
          <w:szCs w:val="22"/>
        </w:rPr>
        <w:lastRenderedPageBreak/>
        <w:t xml:space="preserve">Community Levels are High. This means that when COVID-19 Community Levels are High, you must wear a face covering that properly covers your nose and mouth when you are in the classroom. If you do not comply, you will be asked to leave class. It is your responsibility to have the required face covering when entering a university building or classroom. Masks are optional indoors for campuses in which county levels are Medium or Low. Be aware of your </w:t>
      </w:r>
      <w:hyperlink r:id="rId35" w:tgtFrame="_blank" w:history="1">
        <w:r w:rsidRPr="00445689">
          <w:rPr>
            <w:rStyle w:val="Hyperlink"/>
            <w:sz w:val="22"/>
            <w:szCs w:val="22"/>
          </w:rPr>
          <w:t>Community Level</w:t>
        </w:r>
      </w:hyperlink>
      <w:r w:rsidRPr="00445689">
        <w:rPr>
          <w:sz w:val="22"/>
          <w:szCs w:val="22"/>
        </w:rPr>
        <w:t> as it changes each Thursday. </w:t>
      </w:r>
      <w:hyperlink r:id="rId36" w:tgtFrame="_blank" w:history="1">
        <w:r w:rsidRPr="00445689">
          <w:rPr>
            <w:rStyle w:val="Hyperlink"/>
            <w:sz w:val="22"/>
            <w:szCs w:val="22"/>
          </w:rPr>
          <w:t>Read answers to frequently asked questions regarding face coverings</w:t>
        </w:r>
      </w:hyperlink>
      <w:r w:rsidRPr="00445689">
        <w:rPr>
          <w:sz w:val="22"/>
          <w:szCs w:val="22"/>
        </w:rPr>
        <w:t xml:space="preserve">. For the most up-to-date information and guidance, please visit the </w:t>
      </w:r>
      <w:hyperlink r:id="rId37" w:tgtFrame="_blank" w:history="1">
        <w:r w:rsidRPr="00445689">
          <w:rPr>
            <w:rStyle w:val="Hyperlink"/>
            <w:sz w:val="22"/>
            <w:szCs w:val="22"/>
          </w:rPr>
          <w:t>Power of Pitt site</w:t>
        </w:r>
      </w:hyperlink>
      <w:r w:rsidRPr="00445689">
        <w:rPr>
          <w:sz w:val="22"/>
          <w:szCs w:val="22"/>
        </w:rPr>
        <w:t xml:space="preserve"> and check your Pitt email for updates before each class.</w:t>
      </w:r>
    </w:p>
    <w:p w14:paraId="73CA0BDF" w14:textId="77777777" w:rsidR="00C9429D" w:rsidRPr="00445689" w:rsidRDefault="00C9429D" w:rsidP="00A41B72">
      <w:pPr>
        <w:pStyle w:val="NormalWeb"/>
        <w:rPr>
          <w:sz w:val="22"/>
          <w:szCs w:val="22"/>
          <w:lang w:eastAsia="en-US"/>
        </w:rPr>
      </w:pPr>
    </w:p>
    <w:p w14:paraId="356E4722" w14:textId="77777777" w:rsidR="00C9429D" w:rsidRPr="00445689" w:rsidRDefault="00C9429D" w:rsidP="00A41B72">
      <w:pPr>
        <w:pStyle w:val="NormalWeb"/>
        <w:rPr>
          <w:sz w:val="22"/>
          <w:szCs w:val="22"/>
        </w:rPr>
      </w:pPr>
      <w:r w:rsidRPr="00445689">
        <w:rPr>
          <w:sz w:val="22"/>
          <w:szCs w:val="22"/>
        </w:rPr>
        <w:t>If you are required to isolate or quarantine, become sick, or are unable to come to class, contact me as soon as possible to discuss arrangements.</w:t>
      </w:r>
    </w:p>
    <w:p w14:paraId="2148A866" w14:textId="1789F774" w:rsidR="00C9429D" w:rsidRPr="00445689" w:rsidRDefault="00C9429D" w:rsidP="00A41B72">
      <w:pPr>
        <w:rPr>
          <w:rFonts w:ascii="Times New Roman" w:hAnsi="Times New Roman" w:cs="Times New Roman"/>
          <w:b/>
          <w:bCs/>
        </w:rPr>
      </w:pPr>
    </w:p>
    <w:p w14:paraId="22E6D9AF" w14:textId="77777777" w:rsidR="00C9429D" w:rsidRPr="00445689" w:rsidRDefault="00C9429D" w:rsidP="00A41B72">
      <w:pPr>
        <w:rPr>
          <w:rFonts w:ascii="Times New Roman" w:hAnsi="Times New Roman" w:cs="Times New Roman"/>
          <w:b/>
          <w:bCs/>
        </w:rPr>
      </w:pPr>
    </w:p>
    <w:p w14:paraId="180DEF92" w14:textId="3DBF26CA" w:rsidR="00C9429D" w:rsidRPr="00445689" w:rsidRDefault="00C9429D" w:rsidP="00A41B72">
      <w:pPr>
        <w:rPr>
          <w:rFonts w:ascii="Times New Roman" w:hAnsi="Times New Roman" w:cs="Times New Roman"/>
        </w:rPr>
      </w:pPr>
      <w:r w:rsidRPr="00445689">
        <w:rPr>
          <w:rFonts w:ascii="Times New Roman" w:hAnsi="Times New Roman" w:cs="Times New Roman"/>
          <w:b/>
        </w:rPr>
        <w:t>Religious Observances</w:t>
      </w:r>
      <w:r w:rsidRPr="00445689">
        <w:rPr>
          <w:rFonts w:ascii="Times New Roman" w:hAnsi="Times New Roman" w:cs="Times New Roman"/>
          <w:b/>
        </w:rPr>
        <w:t xml:space="preserve"> Statement (optional)</w:t>
      </w:r>
    </w:p>
    <w:p w14:paraId="144B891D" w14:textId="510CF9F4" w:rsidR="00C9429D" w:rsidRPr="00445689" w:rsidRDefault="00445689" w:rsidP="00A41B72">
      <w:pPr>
        <w:rPr>
          <w:rFonts w:ascii="Times New Roman" w:hAnsi="Times New Roman" w:cs="Times New Roman"/>
          <w:color w:val="0070C0"/>
        </w:rPr>
      </w:pPr>
      <w:r w:rsidRPr="00445689">
        <w:rPr>
          <w:rFonts w:ascii="Times New Roman" w:hAnsi="Times New Roman" w:cs="Times New Roman"/>
          <w:color w:val="0070C0"/>
        </w:rPr>
        <w:t>T</w:t>
      </w:r>
      <w:r w:rsidR="00C9429D" w:rsidRPr="00445689">
        <w:rPr>
          <w:rFonts w:ascii="Times New Roman" w:hAnsi="Times New Roman" w:cs="Times New Roman"/>
          <w:color w:val="0070C0"/>
        </w:rPr>
        <w:t xml:space="preserve">he university’s </w:t>
      </w:r>
      <w:r w:rsidR="00C9429D" w:rsidRPr="00445689">
        <w:rPr>
          <w:rFonts w:ascii="Times New Roman" w:hAnsi="Times New Roman" w:cs="Times New Roman"/>
          <w:color w:val="0070C0"/>
        </w:rPr>
        <w:t>Religious Observances</w:t>
      </w:r>
      <w:r w:rsidR="00C9429D" w:rsidRPr="00445689">
        <w:rPr>
          <w:rFonts w:ascii="Times New Roman" w:hAnsi="Times New Roman" w:cs="Times New Roman"/>
          <w:color w:val="0070C0"/>
        </w:rPr>
        <w:t xml:space="preserve"> statement (below) is optional.  </w:t>
      </w:r>
    </w:p>
    <w:p w14:paraId="66AA6185" w14:textId="77777777" w:rsidR="00C9429D" w:rsidRPr="00445689" w:rsidRDefault="00C9429D" w:rsidP="00A41B72">
      <w:pPr>
        <w:rPr>
          <w:rFonts w:ascii="Times New Roman" w:hAnsi="Times New Roman" w:cs="Times New Roman"/>
          <w:color w:val="0070C0"/>
        </w:rPr>
      </w:pPr>
    </w:p>
    <w:p w14:paraId="533B1878" w14:textId="2BCD55EE" w:rsidR="00C9429D" w:rsidRPr="00445689" w:rsidRDefault="00C9429D" w:rsidP="00A41B72">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(your course coordinator/s) within the first two weeks of the </w:t>
      </w:r>
      <w:proofErr w:type="gramStart"/>
      <w:r w:rsidRPr="00C9429D">
        <w:rPr>
          <w:rFonts w:ascii="Times New Roman" w:eastAsia="Times New Roman" w:hAnsi="Times New Roman" w:cs="Times New Roman"/>
          <w:lang w:eastAsia="en-US"/>
        </w:rPr>
        <w:t>first class</w:t>
      </w:r>
      <w:proofErr w:type="gramEnd"/>
      <w:r w:rsidRPr="00C9429D">
        <w:rPr>
          <w:rFonts w:ascii="Times New Roman" w:eastAsia="Times New Roman" w:hAnsi="Times New Roman" w:cs="Times New Roman"/>
          <w:lang w:eastAsia="en-US"/>
        </w:rPr>
        <w:t xml:space="preserve"> meeting to allow time for us to discuss and make fair and reasonable adjustments to the schedule and/or tasks.</w:t>
      </w:r>
    </w:p>
    <w:p w14:paraId="7F6659D5" w14:textId="77777777" w:rsidR="00C9429D" w:rsidRPr="00C9429D" w:rsidRDefault="00C9429D" w:rsidP="00A41B72">
      <w:pPr>
        <w:rPr>
          <w:rFonts w:ascii="Times New Roman" w:eastAsia="Times New Roman" w:hAnsi="Times New Roman" w:cs="Times New Roman"/>
          <w:lang w:eastAsia="en-US"/>
        </w:rPr>
      </w:pPr>
    </w:p>
    <w:p w14:paraId="1D268D5C" w14:textId="1491406F" w:rsidR="00C9429D" w:rsidRPr="00445689" w:rsidRDefault="00C9429D" w:rsidP="00A41B72">
      <w:pPr>
        <w:rPr>
          <w:rFonts w:ascii="Times New Roman" w:eastAsia="Times New Roman" w:hAnsi="Times New Roman" w:cs="Times New Roman"/>
          <w:i/>
          <w:iCs/>
          <w:lang w:eastAsia="en-US"/>
        </w:rPr>
      </w:pPr>
      <w:r w:rsidRPr="00C9429D">
        <w:rPr>
          <w:rFonts w:ascii="Times New Roman" w:eastAsia="Times New Roman" w:hAnsi="Times New Roman" w:cs="Times New Roman"/>
          <w:i/>
          <w:iCs/>
          <w:lang w:eastAsia="en-US"/>
        </w:rPr>
        <w:t>From Faculty Assembly, December 2020</w:t>
      </w:r>
    </w:p>
    <w:p w14:paraId="2361A623" w14:textId="742F4EF3" w:rsidR="00C9429D" w:rsidRDefault="00C9429D" w:rsidP="00A41B72">
      <w:pPr>
        <w:rPr>
          <w:rFonts w:ascii="Times New Roman" w:eastAsia="Times New Roman" w:hAnsi="Times New Roman" w:cs="Times New Roman"/>
          <w:i/>
          <w:iCs/>
          <w:sz w:val="24"/>
          <w:szCs w:val="24"/>
          <w:lang w:eastAsia="en-US"/>
        </w:rPr>
      </w:pPr>
    </w:p>
    <w:p w14:paraId="55F4AFFF" w14:textId="77777777" w:rsidR="00C9429D" w:rsidRPr="00C9429D" w:rsidRDefault="00C9429D" w:rsidP="00A41B72">
      <w:pPr>
        <w:rPr>
          <w:rFonts w:ascii="Times New Roman" w:eastAsia="Times New Roman" w:hAnsi="Times New Roman" w:cs="Times New Roman"/>
          <w:sz w:val="24"/>
          <w:szCs w:val="24"/>
          <w:lang w:eastAsia="en-US"/>
        </w:rPr>
      </w:pPr>
    </w:p>
    <w:p w14:paraId="5263ABEC" w14:textId="502CA3F5" w:rsidR="00C9429D" w:rsidRPr="009D5A45" w:rsidRDefault="00C9429D" w:rsidP="00A41B72">
      <w:pPr>
        <w:rPr>
          <w:rFonts w:ascii="Times New Roman" w:hAnsi="Times New Roman" w:cs="Times New Roman"/>
        </w:rPr>
      </w:pPr>
      <w:r>
        <w:rPr>
          <w:rFonts w:ascii="Times New Roman" w:hAnsi="Times New Roman" w:cs="Times New Roman"/>
          <w:b/>
        </w:rPr>
        <w:t>Statement</w:t>
      </w:r>
      <w:r>
        <w:rPr>
          <w:rFonts w:ascii="Times New Roman" w:hAnsi="Times New Roman" w:cs="Times New Roman"/>
          <w:b/>
        </w:rPr>
        <w:t xml:space="preserve"> on Classroom Recording</w:t>
      </w:r>
      <w:r w:rsidRPr="009D5A45">
        <w:rPr>
          <w:rFonts w:ascii="Times New Roman" w:hAnsi="Times New Roman" w:cs="Times New Roman"/>
          <w:b/>
        </w:rPr>
        <w:t xml:space="preserve"> (</w:t>
      </w:r>
      <w:r>
        <w:rPr>
          <w:rFonts w:ascii="Times New Roman" w:hAnsi="Times New Roman" w:cs="Times New Roman"/>
          <w:b/>
        </w:rPr>
        <w:t>optional</w:t>
      </w:r>
      <w:r w:rsidRPr="009D5A45">
        <w:rPr>
          <w:rFonts w:ascii="Times New Roman" w:hAnsi="Times New Roman" w:cs="Times New Roman"/>
          <w:b/>
        </w:rPr>
        <w:t>)</w:t>
      </w:r>
    </w:p>
    <w:p w14:paraId="54C7645C" w14:textId="4E6913A6" w:rsidR="00C9429D" w:rsidRDefault="00445689" w:rsidP="00A41B72">
      <w:pPr>
        <w:rPr>
          <w:rFonts w:ascii="Times New Roman" w:hAnsi="Times New Roman" w:cs="Times New Roman"/>
          <w:color w:val="0070C0"/>
        </w:rPr>
      </w:pPr>
      <w:r>
        <w:rPr>
          <w:rFonts w:ascii="Times New Roman" w:hAnsi="Times New Roman" w:cs="Times New Roman"/>
          <w:color w:val="0070C0"/>
        </w:rPr>
        <w:t>T</w:t>
      </w:r>
      <w:r w:rsidR="00C9429D">
        <w:rPr>
          <w:rFonts w:ascii="Times New Roman" w:hAnsi="Times New Roman" w:cs="Times New Roman"/>
          <w:color w:val="0070C0"/>
        </w:rPr>
        <w:t xml:space="preserve">he university’s </w:t>
      </w:r>
      <w:r w:rsidR="00C9429D">
        <w:rPr>
          <w:rFonts w:ascii="Times New Roman" w:hAnsi="Times New Roman" w:cs="Times New Roman"/>
          <w:color w:val="0070C0"/>
        </w:rPr>
        <w:t xml:space="preserve">statement on Classroom Recording </w:t>
      </w:r>
      <w:r w:rsidR="00C9429D">
        <w:rPr>
          <w:rFonts w:ascii="Times New Roman" w:hAnsi="Times New Roman" w:cs="Times New Roman"/>
          <w:color w:val="0070C0"/>
        </w:rPr>
        <w:t xml:space="preserve">(below) is optional.  </w:t>
      </w:r>
    </w:p>
    <w:p w14:paraId="435F5C5F" w14:textId="3C679349" w:rsidR="00C9429D" w:rsidRDefault="00C9429D" w:rsidP="00A41B72">
      <w:pPr>
        <w:rPr>
          <w:rFonts w:ascii="Times New Roman" w:hAnsi="Times New Roman" w:cs="Times New Roman"/>
          <w:color w:val="0070C0"/>
        </w:rPr>
      </w:pPr>
    </w:p>
    <w:p w14:paraId="12CCEF97" w14:textId="5F7A2938" w:rsidR="00C9429D" w:rsidRPr="00445689" w:rsidRDefault="00C9429D" w:rsidP="00A41B72">
      <w:pPr>
        <w:rPr>
          <w:rFonts w:ascii="Times New Roman" w:eastAsia="Times New Roman" w:hAnsi="Times New Roman" w:cs="Times New Roman"/>
          <w:lang w:eastAsia="en-US"/>
        </w:rPr>
      </w:pPr>
      <w:r w:rsidRPr="00C9429D">
        <w:rPr>
          <w:rFonts w:ascii="Times New Roman" w:eastAsia="Times New Roman" w:hAnsi="Times New Roman" w:cs="Times New Roman"/>
          <w:lang w:eastAsia="en-US"/>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6C8C43C6" w14:textId="77777777" w:rsidR="00C9429D" w:rsidRPr="00C9429D" w:rsidRDefault="00C9429D" w:rsidP="00A41B72">
      <w:pPr>
        <w:rPr>
          <w:rFonts w:ascii="Times New Roman" w:eastAsia="Times New Roman" w:hAnsi="Times New Roman" w:cs="Times New Roman"/>
          <w:lang w:eastAsia="en-US"/>
        </w:rPr>
      </w:pPr>
    </w:p>
    <w:p w14:paraId="5B103438" w14:textId="6CE1A24D" w:rsidR="00C9429D" w:rsidRPr="00445689" w:rsidRDefault="00C9429D" w:rsidP="00A41B72">
      <w:pPr>
        <w:rPr>
          <w:rFonts w:ascii="Times New Roman" w:eastAsia="Times New Roman" w:hAnsi="Times New Roman" w:cs="Times New Roman"/>
          <w:i/>
          <w:iCs/>
          <w:lang w:eastAsia="en-US"/>
        </w:rPr>
      </w:pPr>
      <w:r w:rsidRPr="00C9429D">
        <w:rPr>
          <w:rFonts w:ascii="Times New Roman" w:eastAsia="Times New Roman" w:hAnsi="Times New Roman" w:cs="Times New Roman"/>
          <w:i/>
          <w:iCs/>
          <w:lang w:eastAsia="en-US"/>
        </w:rPr>
        <w:t>From SEPC, May 2010</w:t>
      </w:r>
    </w:p>
    <w:p w14:paraId="271C5B56" w14:textId="77777777" w:rsidR="00445689" w:rsidRPr="00C9429D" w:rsidRDefault="00445689" w:rsidP="00A41B72">
      <w:pPr>
        <w:rPr>
          <w:rFonts w:ascii="Times New Roman" w:eastAsia="Times New Roman" w:hAnsi="Times New Roman" w:cs="Times New Roman"/>
          <w:sz w:val="24"/>
          <w:szCs w:val="24"/>
          <w:lang w:eastAsia="en-US"/>
        </w:rPr>
      </w:pPr>
    </w:p>
    <w:p w14:paraId="6C8A2B23" w14:textId="5C10FB7D" w:rsidR="00C9429D" w:rsidRDefault="00C9429D" w:rsidP="00A41B72">
      <w:pPr>
        <w:rPr>
          <w:rFonts w:ascii="Times New Roman" w:hAnsi="Times New Roman" w:cs="Times New Roman"/>
          <w:color w:val="0070C0"/>
        </w:rPr>
      </w:pPr>
    </w:p>
    <w:p w14:paraId="47C2ED52" w14:textId="2CE4B9AE" w:rsidR="00445689" w:rsidRPr="009D5A45" w:rsidRDefault="00445689" w:rsidP="00A41B72">
      <w:pPr>
        <w:rPr>
          <w:rFonts w:ascii="Times New Roman" w:hAnsi="Times New Roman" w:cs="Times New Roman"/>
        </w:rPr>
      </w:pPr>
      <w:r>
        <w:rPr>
          <w:rFonts w:ascii="Times New Roman" w:hAnsi="Times New Roman" w:cs="Times New Roman"/>
          <w:b/>
        </w:rPr>
        <w:t xml:space="preserve">Statement on </w:t>
      </w:r>
      <w:r>
        <w:rPr>
          <w:rFonts w:ascii="Times New Roman" w:hAnsi="Times New Roman" w:cs="Times New Roman"/>
          <w:b/>
        </w:rPr>
        <w:t>Scholarly Discourse</w:t>
      </w:r>
      <w:r w:rsidRPr="009D5A45">
        <w:rPr>
          <w:rFonts w:ascii="Times New Roman" w:hAnsi="Times New Roman" w:cs="Times New Roman"/>
          <w:b/>
        </w:rPr>
        <w:t xml:space="preserve"> (</w:t>
      </w:r>
      <w:r>
        <w:rPr>
          <w:rFonts w:ascii="Times New Roman" w:hAnsi="Times New Roman" w:cs="Times New Roman"/>
          <w:b/>
        </w:rPr>
        <w:t>optional</w:t>
      </w:r>
      <w:r w:rsidRPr="009D5A45">
        <w:rPr>
          <w:rFonts w:ascii="Times New Roman" w:hAnsi="Times New Roman" w:cs="Times New Roman"/>
          <w:b/>
        </w:rPr>
        <w:t>)</w:t>
      </w:r>
    </w:p>
    <w:p w14:paraId="1C1732F7" w14:textId="64EC3774" w:rsidR="00445689" w:rsidRDefault="00445689" w:rsidP="00A41B72">
      <w:pPr>
        <w:rPr>
          <w:rFonts w:ascii="Times New Roman" w:hAnsi="Times New Roman" w:cs="Times New Roman"/>
          <w:color w:val="0070C0"/>
        </w:rPr>
      </w:pPr>
      <w:r>
        <w:rPr>
          <w:rFonts w:ascii="Times New Roman" w:hAnsi="Times New Roman" w:cs="Times New Roman"/>
          <w:color w:val="0070C0"/>
        </w:rPr>
        <w:t>T</w:t>
      </w:r>
      <w:r>
        <w:rPr>
          <w:rFonts w:ascii="Times New Roman" w:hAnsi="Times New Roman" w:cs="Times New Roman"/>
          <w:color w:val="0070C0"/>
        </w:rPr>
        <w:t xml:space="preserve">he university’s statement on </w:t>
      </w:r>
      <w:r>
        <w:rPr>
          <w:rFonts w:ascii="Times New Roman" w:hAnsi="Times New Roman" w:cs="Times New Roman"/>
          <w:color w:val="0070C0"/>
        </w:rPr>
        <w:t>Scholarly Discourse</w:t>
      </w:r>
      <w:r>
        <w:rPr>
          <w:rFonts w:ascii="Times New Roman" w:hAnsi="Times New Roman" w:cs="Times New Roman"/>
          <w:color w:val="0070C0"/>
        </w:rPr>
        <w:t xml:space="preserve"> (below) is optional.  </w:t>
      </w:r>
    </w:p>
    <w:p w14:paraId="128CCE4B" w14:textId="55926592" w:rsidR="00C9429D" w:rsidRDefault="00C9429D" w:rsidP="00A41B72">
      <w:pPr>
        <w:rPr>
          <w:rFonts w:ascii="Times New Roman" w:hAnsi="Times New Roman" w:cs="Times New Roman"/>
          <w:color w:val="0070C0"/>
        </w:rPr>
      </w:pPr>
    </w:p>
    <w:p w14:paraId="3CE5FE7C" w14:textId="2A7FFB15" w:rsidR="00445689" w:rsidRPr="00445689" w:rsidRDefault="00445689" w:rsidP="00A41B72">
      <w:pPr>
        <w:rPr>
          <w:rFonts w:ascii="Times New Roman" w:eastAsia="Times New Roman" w:hAnsi="Times New Roman" w:cs="Times New Roman"/>
          <w:lang w:eastAsia="en-US"/>
        </w:rPr>
      </w:pPr>
      <w:r w:rsidRPr="00445689">
        <w:rPr>
          <w:rFonts w:ascii="Times New Roman" w:eastAsia="Times New Roman" w:hAnsi="Times New Roman" w:cs="Times New Roman"/>
          <w:lang w:eastAsia="en-US"/>
        </w:rPr>
        <w:t xml:space="preserve">In this course we will be discussing very complex issues of which all of us have strong feelings and, in most cases, unfounded attitudes. It is essential that we approach this endeavor with our minds open to evidence that may conflict with our presuppositions. Moreover, it is vital that we treat each other’s opinions and comments with courtesy even when they diverge and conflict with our own. We must avoid personal attacks and the use of ad hominem arguments to invalidate each other’s positions. Instead, we must develop a culture of civil argumentation, wherein all positions have the right to be defended and argued against in intellectually reasoned ways. It is this standard that everyone must accept </w:t>
      </w:r>
      <w:proofErr w:type="gramStart"/>
      <w:r w:rsidRPr="00445689">
        <w:rPr>
          <w:rFonts w:ascii="Times New Roman" w:eastAsia="Times New Roman" w:hAnsi="Times New Roman" w:cs="Times New Roman"/>
          <w:lang w:eastAsia="en-US"/>
        </w:rPr>
        <w:t>in order to</w:t>
      </w:r>
      <w:proofErr w:type="gramEnd"/>
      <w:r w:rsidRPr="00445689">
        <w:rPr>
          <w:rFonts w:ascii="Times New Roman" w:eastAsia="Times New Roman" w:hAnsi="Times New Roman" w:cs="Times New Roman"/>
          <w:lang w:eastAsia="en-US"/>
        </w:rPr>
        <w:t xml:space="preserve"> stay in this class; a standard that applies to all inquiry in the university, but whose observance is especially important in a course whose subject matter is so emotionally charged.</w:t>
      </w:r>
    </w:p>
    <w:p w14:paraId="0AD01C7D" w14:textId="77777777" w:rsidR="00445689" w:rsidRPr="00445689" w:rsidRDefault="00445689" w:rsidP="00A41B72">
      <w:pPr>
        <w:rPr>
          <w:rFonts w:ascii="Times New Roman" w:eastAsia="Times New Roman" w:hAnsi="Times New Roman" w:cs="Times New Roman"/>
          <w:lang w:eastAsia="en-US"/>
        </w:rPr>
      </w:pPr>
    </w:p>
    <w:p w14:paraId="5E60A5C0" w14:textId="77777777" w:rsidR="00445689" w:rsidRPr="00445689" w:rsidRDefault="00445689" w:rsidP="00A41B72">
      <w:pPr>
        <w:rPr>
          <w:rFonts w:ascii="Times New Roman" w:eastAsia="Times New Roman" w:hAnsi="Times New Roman" w:cs="Times New Roman"/>
          <w:lang w:eastAsia="en-US"/>
        </w:rPr>
      </w:pPr>
      <w:r w:rsidRPr="00445689">
        <w:rPr>
          <w:rFonts w:ascii="Times New Roman" w:eastAsia="Times New Roman" w:hAnsi="Times New Roman" w:cs="Times New Roman"/>
          <w:lang w:eastAsia="en-US"/>
        </w:rPr>
        <w:lastRenderedPageBreak/>
        <w:t xml:space="preserve">From a </w:t>
      </w:r>
      <w:hyperlink r:id="rId38" w:history="1">
        <w:r w:rsidRPr="00445689">
          <w:rPr>
            <w:rFonts w:ascii="Times New Roman" w:eastAsia="Times New Roman" w:hAnsi="Times New Roman" w:cs="Times New Roman"/>
            <w:color w:val="0000FF"/>
            <w:u w:val="single"/>
            <w:lang w:eastAsia="en-US"/>
          </w:rPr>
          <w:t>California State University course: Race, Racism and Critical Thinking</w:t>
        </w:r>
      </w:hyperlink>
      <w:r w:rsidRPr="00445689">
        <w:rPr>
          <w:rFonts w:ascii="Times New Roman" w:eastAsia="Times New Roman" w:hAnsi="Times New Roman" w:cs="Times New Roman"/>
          <w:lang w:eastAsia="en-US"/>
        </w:rPr>
        <w:t>.</w:t>
      </w:r>
    </w:p>
    <w:p w14:paraId="6C4F78EA" w14:textId="77777777" w:rsidR="00445689" w:rsidRDefault="00445689" w:rsidP="00A41B72">
      <w:pPr>
        <w:rPr>
          <w:rFonts w:ascii="Times New Roman" w:hAnsi="Times New Roman" w:cs="Times New Roman"/>
          <w:color w:val="0070C0"/>
        </w:rPr>
      </w:pPr>
    </w:p>
    <w:p w14:paraId="4B357DFA" w14:textId="77777777" w:rsidR="00445689" w:rsidRDefault="00445689" w:rsidP="00A41B72">
      <w:pPr>
        <w:rPr>
          <w:rFonts w:ascii="Times New Roman" w:hAnsi="Times New Roman" w:cs="Times New Roman"/>
          <w:sz w:val="24"/>
          <w:szCs w:val="24"/>
        </w:rPr>
      </w:pPr>
    </w:p>
    <w:p w14:paraId="16D598C0" w14:textId="01DBC3B6" w:rsidR="00445689" w:rsidRPr="009D5A45" w:rsidRDefault="00445689" w:rsidP="00A41B72">
      <w:pPr>
        <w:rPr>
          <w:rFonts w:ascii="Times New Roman" w:hAnsi="Times New Roman" w:cs="Times New Roman"/>
        </w:rPr>
      </w:pPr>
      <w:r>
        <w:rPr>
          <w:rFonts w:ascii="Times New Roman" w:hAnsi="Times New Roman" w:cs="Times New Roman"/>
          <w:b/>
        </w:rPr>
        <w:t>Your Well-being Matters</w:t>
      </w:r>
      <w:r w:rsidRPr="009D5A45">
        <w:rPr>
          <w:rFonts w:ascii="Times New Roman" w:hAnsi="Times New Roman" w:cs="Times New Roman"/>
          <w:b/>
        </w:rPr>
        <w:t xml:space="preserve"> (</w:t>
      </w:r>
      <w:r>
        <w:rPr>
          <w:rFonts w:ascii="Times New Roman" w:hAnsi="Times New Roman" w:cs="Times New Roman"/>
          <w:b/>
        </w:rPr>
        <w:t>optional</w:t>
      </w:r>
      <w:r w:rsidRPr="009D5A45">
        <w:rPr>
          <w:rFonts w:ascii="Times New Roman" w:hAnsi="Times New Roman" w:cs="Times New Roman"/>
          <w:b/>
        </w:rPr>
        <w:t>)</w:t>
      </w:r>
    </w:p>
    <w:p w14:paraId="1B51BD24" w14:textId="62C237CB" w:rsidR="00445689" w:rsidRDefault="00445689" w:rsidP="00A41B72">
      <w:pPr>
        <w:rPr>
          <w:rFonts w:ascii="Times New Roman" w:hAnsi="Times New Roman" w:cs="Times New Roman"/>
          <w:color w:val="0070C0"/>
        </w:rPr>
      </w:pPr>
      <w:r>
        <w:rPr>
          <w:rFonts w:ascii="Times New Roman" w:hAnsi="Times New Roman" w:cs="Times New Roman"/>
          <w:color w:val="0070C0"/>
        </w:rPr>
        <w:t>T</w:t>
      </w:r>
      <w:r>
        <w:rPr>
          <w:rFonts w:ascii="Times New Roman" w:hAnsi="Times New Roman" w:cs="Times New Roman"/>
          <w:color w:val="0070C0"/>
        </w:rPr>
        <w:t xml:space="preserve">he university’s statement on Scholarly Discourse (below) is optional.  </w:t>
      </w:r>
    </w:p>
    <w:p w14:paraId="602DFE40" w14:textId="77777777" w:rsidR="00445689" w:rsidRDefault="00445689" w:rsidP="00A41B72">
      <w:pPr>
        <w:rPr>
          <w:rFonts w:ascii="Times New Roman" w:hAnsi="Times New Roman" w:cs="Times New Roman"/>
          <w:sz w:val="24"/>
          <w:szCs w:val="24"/>
        </w:rPr>
      </w:pPr>
    </w:p>
    <w:p w14:paraId="355DF3CA" w14:textId="609508EB" w:rsidR="00445689" w:rsidRPr="00445689" w:rsidRDefault="00445689" w:rsidP="00A41B72">
      <w:pPr>
        <w:rPr>
          <w:rFonts w:ascii="Times New Roman" w:hAnsi="Times New Roman" w:cs="Times New Roman"/>
        </w:rPr>
      </w:pPr>
      <w:r w:rsidRPr="00445689">
        <w:rPr>
          <w:rFonts w:ascii="Times New Roman" w:hAnsi="Times New Roman" w:cs="Times New Roman"/>
        </w:rPr>
        <w:t>College/Graduate school can be an exciting and challenging time for students. Taking time to maintain your well-being and seek appropriate support can help you achieve your goals and lead a fulfilling life. It can be helpful to remember that we all benefit from assistance and guidance at times, and there are many resources available to support your well-being while you are at Pitt. You are encouraged to visit </w:t>
      </w:r>
      <w:hyperlink r:id="rId39" w:tgtFrame="_blank" w:tooltip="thrive.pitt.edu" w:history="1">
        <w:proofErr w:type="spellStart"/>
        <w:r w:rsidRPr="00445689">
          <w:rPr>
            <w:rStyle w:val="Hyperlink"/>
            <w:rFonts w:ascii="Times New Roman" w:hAnsi="Times New Roman" w:cs="Times New Roman"/>
          </w:rPr>
          <w:t>Thrive@Pitt</w:t>
        </w:r>
        <w:proofErr w:type="spellEnd"/>
      </w:hyperlink>
      <w:r w:rsidRPr="00445689">
        <w:rPr>
          <w:rFonts w:ascii="Times New Roman" w:hAnsi="Times New Roman" w:cs="Times New Roman"/>
        </w:rPr>
        <w:t> to learn more about well-being and the many campus resources available to help you thrive.</w:t>
      </w:r>
    </w:p>
    <w:p w14:paraId="705E55CF" w14:textId="50840101" w:rsidR="00445689" w:rsidRPr="00445689" w:rsidRDefault="00445689" w:rsidP="00A41B72">
      <w:pPr>
        <w:rPr>
          <w:rFonts w:ascii="Times New Roman" w:hAnsi="Times New Roman" w:cs="Times New Roman"/>
        </w:rPr>
      </w:pPr>
    </w:p>
    <w:p w14:paraId="6E0EE6B3" w14:textId="732750D6" w:rsidR="00445689" w:rsidRPr="00445689" w:rsidRDefault="00445689" w:rsidP="00A41B72">
      <w:pPr>
        <w:rPr>
          <w:rFonts w:ascii="Times New Roman" w:hAnsi="Times New Roman" w:cs="Times New Roman"/>
        </w:rPr>
      </w:pPr>
      <w:r w:rsidRPr="00445689">
        <w:rPr>
          <w:rFonts w:ascii="Times New Roman" w:hAnsi="Times New Roman" w:cs="Times New Roman"/>
        </w:rPr>
        <w:t>If you or anyone you know experiences overwhelming academic stress, persistent difficult feelings and/or challenging life events, you are strongly encouraged to seek support. In addition to reaching out to friends and loved ones, consider connecting with a faculty member you trust for assistance connecting to helpful resources.</w:t>
      </w:r>
    </w:p>
    <w:p w14:paraId="4CB54EA6" w14:textId="46551AE7" w:rsidR="00445689" w:rsidRPr="00445689" w:rsidRDefault="00445689" w:rsidP="00A41B72">
      <w:pPr>
        <w:rPr>
          <w:rFonts w:ascii="Times New Roman" w:hAnsi="Times New Roman" w:cs="Times New Roman"/>
        </w:rPr>
      </w:pPr>
    </w:p>
    <w:p w14:paraId="62970640" w14:textId="77777777" w:rsidR="00445689" w:rsidRPr="00445689" w:rsidRDefault="00445689" w:rsidP="00A41B72">
      <w:pPr>
        <w:rPr>
          <w:rFonts w:ascii="Times New Roman" w:hAnsi="Times New Roman" w:cs="Times New Roman"/>
        </w:rPr>
      </w:pPr>
      <w:r w:rsidRPr="00445689">
        <w:rPr>
          <w:rFonts w:ascii="Times New Roman" w:hAnsi="Times New Roman" w:cs="Times New Roman"/>
        </w:rPr>
        <w:t>The </w:t>
      </w:r>
      <w:hyperlink r:id="rId40" w:tgtFrame="_blank" w:history="1">
        <w:r w:rsidRPr="00445689">
          <w:rPr>
            <w:rStyle w:val="Hyperlink"/>
            <w:rFonts w:ascii="Times New Roman" w:hAnsi="Times New Roman" w:cs="Times New Roman"/>
          </w:rPr>
          <w:t>University Counseling Center</w:t>
        </w:r>
      </w:hyperlink>
      <w:r w:rsidRPr="00445689">
        <w:rPr>
          <w:rFonts w:ascii="Times New Roman" w:hAnsi="Times New Roman" w:cs="Times New Roman"/>
        </w:rPr>
        <w:t> is also here for you. You can call 412-648-7930 at any time to connect with a clinician. If you or someone you know is feeling suicidal, please call the University Counseling Center at any time at 412-648-7930. You can also contact Resolve Crisis Network at 888-796-8226. If the situation is life threatening, call Pitt Police at 412-624-2121 or dial 911.</w:t>
      </w:r>
    </w:p>
    <w:p w14:paraId="348DFA9D" w14:textId="4FE35B2F" w:rsidR="00654BF1" w:rsidRDefault="00F744B9" w:rsidP="00C9429D">
      <w:pPr>
        <w:rPr>
          <w:rFonts w:ascii="Times New Roman" w:hAnsi="Times New Roman" w:cs="Times New Roman"/>
          <w:sz w:val="18"/>
        </w:rPr>
      </w:pPr>
      <w:r w:rsidRPr="00C9429D">
        <w:rPr>
          <w:rFonts w:ascii="Times New Roman" w:hAnsi="Times New Roman" w:cs="Times New Roman"/>
          <w:sz w:val="24"/>
          <w:szCs w:val="24"/>
        </w:rPr>
        <w:br/>
      </w:r>
      <w:r>
        <w:rPr>
          <w:rFonts w:ascii="Times New Roman" w:hAnsi="Times New Roman" w:cs="Times New Roman"/>
          <w:sz w:val="18"/>
        </w:rPr>
        <w:t>------------------------------------------------------------------------------------------------------------------------------------------------</w:t>
      </w:r>
    </w:p>
    <w:p w14:paraId="45D41B1F" w14:textId="77777777" w:rsidR="00654BF1" w:rsidRDefault="00654BF1" w:rsidP="00856559">
      <w:pPr>
        <w:rPr>
          <w:rFonts w:ascii="Times New Roman" w:hAnsi="Times New Roman" w:cs="Times New Roman"/>
          <w:sz w:val="18"/>
        </w:rPr>
      </w:pPr>
    </w:p>
    <w:p w14:paraId="7521560A" w14:textId="77777777" w:rsidR="00C905CC" w:rsidRPr="00522ACA" w:rsidRDefault="00C905CC" w:rsidP="00856559">
      <w:pPr>
        <w:rPr>
          <w:rFonts w:ascii="Times New Roman" w:hAnsi="Times New Roman" w:cs="Times New Roman"/>
          <w:sz w:val="18"/>
        </w:rPr>
      </w:pPr>
      <w:r w:rsidRPr="00522ACA">
        <w:rPr>
          <w:rFonts w:ascii="Times New Roman" w:hAnsi="Times New Roman" w:cs="Times New Roman"/>
          <w:sz w:val="18"/>
        </w:rPr>
        <w:t xml:space="preserve">Sources: </w:t>
      </w:r>
      <w:r w:rsidR="009804D1">
        <w:rPr>
          <w:rFonts w:ascii="Times New Roman" w:hAnsi="Times New Roman" w:cs="Times New Roman"/>
          <w:sz w:val="18"/>
        </w:rPr>
        <w:t xml:space="preserve">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41"/>
      <w:footerReference w:type="default" r:id="rId42"/>
      <w:headerReference w:type="first" r:id="rId43"/>
      <w:footerReference w:type="first" r:id="rId44"/>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0F28" w14:textId="77777777" w:rsidR="00E72CE8" w:rsidRDefault="00E72CE8">
      <w:r>
        <w:separator/>
      </w:r>
    </w:p>
  </w:endnote>
  <w:endnote w:type="continuationSeparator" w:id="0">
    <w:p w14:paraId="08433577" w14:textId="77777777" w:rsidR="00E72CE8" w:rsidRDefault="00E7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DB87" w14:textId="09C90FEB"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A5A35">
      <w:rPr>
        <w:rStyle w:val="PageNumber"/>
      </w:rPr>
      <w:fldChar w:fldCharType="separate"/>
    </w:r>
    <w:r w:rsidR="004A5A35">
      <w:rPr>
        <w:rStyle w:val="PageNumber"/>
        <w:noProof/>
      </w:rPr>
      <w:t>2</w:t>
    </w:r>
    <w:r>
      <w:rPr>
        <w:rStyle w:val="PageNumber"/>
      </w:rPr>
      <w:fldChar w:fldCharType="end"/>
    </w:r>
  </w:p>
  <w:p w14:paraId="26B4963F" w14:textId="77777777"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CB38" w14:textId="77777777"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CB88" w14:textId="77777777" w:rsidR="003D1693" w:rsidRPr="003D1693" w:rsidRDefault="003D1693">
    <w:pPr>
      <w:pStyle w:val="Footer"/>
      <w:jc w:val="right"/>
      <w:rPr>
        <w:rFonts w:ascii="Arial" w:hAnsi="Arial"/>
        <w:sz w:val="20"/>
      </w:rPr>
    </w:pPr>
  </w:p>
  <w:p w14:paraId="6B4ED860" w14:textId="77777777"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BF69" w14:textId="77777777" w:rsidR="00E72CE8" w:rsidRDefault="00E72CE8">
      <w:r>
        <w:separator/>
      </w:r>
    </w:p>
  </w:footnote>
  <w:footnote w:type="continuationSeparator" w:id="0">
    <w:p w14:paraId="19DF479B" w14:textId="77777777" w:rsidR="00E72CE8" w:rsidRDefault="00E7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EB" w14:textId="6D881C95" w:rsidR="00976311" w:rsidRDefault="00FB1CC6" w:rsidP="00976311">
    <w:pPr>
      <w:jc w:val="center"/>
      <w:rPr>
        <w:rFonts w:ascii="Times New Roman" w:hAnsi="Times New Roman" w:cs="Times New Roman"/>
        <w:b/>
        <w:bCs/>
      </w:rPr>
    </w:pPr>
    <w:r>
      <w:rPr>
        <w:rFonts w:ascii="Times New Roman" w:hAnsi="Times New Roman" w:cs="Times New Roman"/>
        <w:b/>
        <w:bCs/>
      </w:rPr>
      <w:t xml:space="preserve">Graduate Course </w:t>
    </w:r>
    <w:r w:rsidR="00976311" w:rsidRPr="00A046F5">
      <w:rPr>
        <w:rFonts w:ascii="Times New Roman" w:hAnsi="Times New Roman" w:cs="Times New Roman"/>
        <w:b/>
        <w:bCs/>
      </w:rPr>
      <w:t>Syllabus Template</w:t>
    </w:r>
  </w:p>
  <w:p w14:paraId="19BD6A9B" w14:textId="51994B63" w:rsidR="00FB1CC6" w:rsidRPr="00FB1CC6" w:rsidRDefault="00FB1CC6" w:rsidP="00976311">
    <w:pPr>
      <w:jc w:val="center"/>
      <w:rPr>
        <w:rFonts w:ascii="Times New Roman" w:hAnsi="Times New Roman" w:cs="Times New Roman"/>
        <w:b/>
        <w:bCs/>
        <w:sz w:val="20"/>
        <w:szCs w:val="20"/>
      </w:rPr>
    </w:pPr>
    <w:r w:rsidRPr="00FB1CC6">
      <w:rPr>
        <w:rFonts w:ascii="Times New Roman" w:hAnsi="Times New Roman" w:cs="Times New Roman"/>
        <w:b/>
        <w:bCs/>
        <w:sz w:val="20"/>
        <w:szCs w:val="20"/>
      </w:rPr>
      <w:t>Pitt Public Health</w:t>
    </w:r>
  </w:p>
  <w:p w14:paraId="77945D68" w14:textId="747F6A5C" w:rsidR="00976311" w:rsidRDefault="00976311" w:rsidP="00976311">
    <w:pPr>
      <w:jc w:val="center"/>
      <w:rPr>
        <w:b/>
        <w:bCs/>
      </w:rPr>
    </w:pPr>
    <w:r w:rsidRPr="00976311">
      <w:rPr>
        <w:rFonts w:ascii="Times New Roman" w:hAnsi="Times New Roman" w:cs="Times New Roman"/>
        <w:b/>
        <w:bCs/>
        <w:sz w:val="20"/>
      </w:rPr>
      <w:t xml:space="preserve">Current Version: </w:t>
    </w:r>
    <w:r w:rsidR="004A5A35">
      <w:rPr>
        <w:rFonts w:ascii="Times New Roman" w:hAnsi="Times New Roman" w:cs="Times New Roman"/>
        <w:b/>
        <w:bCs/>
        <w:sz w:val="20"/>
      </w:rPr>
      <w:t>February 2023</w:t>
    </w:r>
    <w:r>
      <w:rPr>
        <w:b/>
        <w:bCs/>
      </w:rPr>
      <w:br/>
    </w:r>
  </w:p>
  <w:p w14:paraId="11D04450" w14:textId="77777777"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0BB"/>
    <w:multiLevelType w:val="hybridMultilevel"/>
    <w:tmpl w:val="60E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26EA9"/>
    <w:multiLevelType w:val="multilevel"/>
    <w:tmpl w:val="538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E1990"/>
    <w:multiLevelType w:val="hybridMultilevel"/>
    <w:tmpl w:val="E01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A0F40"/>
    <w:multiLevelType w:val="hybridMultilevel"/>
    <w:tmpl w:val="8572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2014">
    <w:abstractNumId w:val="3"/>
  </w:num>
  <w:num w:numId="2" w16cid:durableId="928385791">
    <w:abstractNumId w:val="6"/>
  </w:num>
  <w:num w:numId="3" w16cid:durableId="1890846087">
    <w:abstractNumId w:val="7"/>
  </w:num>
  <w:num w:numId="4" w16cid:durableId="913929447">
    <w:abstractNumId w:val="4"/>
  </w:num>
  <w:num w:numId="5" w16cid:durableId="512036995">
    <w:abstractNumId w:val="0"/>
  </w:num>
  <w:num w:numId="6" w16cid:durableId="435685159">
    <w:abstractNumId w:val="1"/>
  </w:num>
  <w:num w:numId="7" w16cid:durableId="1560436247">
    <w:abstractNumId w:val="5"/>
  </w:num>
  <w:num w:numId="8" w16cid:durableId="341470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53983"/>
    <w:rsid w:val="00053D0D"/>
    <w:rsid w:val="000833A3"/>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765D4"/>
    <w:rsid w:val="00187B9B"/>
    <w:rsid w:val="001C5712"/>
    <w:rsid w:val="001E6528"/>
    <w:rsid w:val="00212391"/>
    <w:rsid w:val="00217056"/>
    <w:rsid w:val="00221963"/>
    <w:rsid w:val="00223313"/>
    <w:rsid w:val="0022574E"/>
    <w:rsid w:val="002A3149"/>
    <w:rsid w:val="002F3B40"/>
    <w:rsid w:val="00305D18"/>
    <w:rsid w:val="00306AF6"/>
    <w:rsid w:val="00314814"/>
    <w:rsid w:val="003514E3"/>
    <w:rsid w:val="00362BD7"/>
    <w:rsid w:val="00374CAA"/>
    <w:rsid w:val="003B34B9"/>
    <w:rsid w:val="003C1AB1"/>
    <w:rsid w:val="003C62C9"/>
    <w:rsid w:val="003D1693"/>
    <w:rsid w:val="003F4055"/>
    <w:rsid w:val="003F709F"/>
    <w:rsid w:val="00420E23"/>
    <w:rsid w:val="004260B9"/>
    <w:rsid w:val="00436C5B"/>
    <w:rsid w:val="00444BAE"/>
    <w:rsid w:val="00445689"/>
    <w:rsid w:val="004514BB"/>
    <w:rsid w:val="00455580"/>
    <w:rsid w:val="00461F0B"/>
    <w:rsid w:val="00467ED6"/>
    <w:rsid w:val="00473CD3"/>
    <w:rsid w:val="004914A5"/>
    <w:rsid w:val="004A5A35"/>
    <w:rsid w:val="004B53CA"/>
    <w:rsid w:val="004B5CC3"/>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D7FFB"/>
    <w:rsid w:val="005F5BF3"/>
    <w:rsid w:val="005F77F4"/>
    <w:rsid w:val="0061412A"/>
    <w:rsid w:val="0065427B"/>
    <w:rsid w:val="00654BF1"/>
    <w:rsid w:val="00660425"/>
    <w:rsid w:val="00662A0C"/>
    <w:rsid w:val="00671C52"/>
    <w:rsid w:val="00673A78"/>
    <w:rsid w:val="006846FD"/>
    <w:rsid w:val="006B40DF"/>
    <w:rsid w:val="006D5D08"/>
    <w:rsid w:val="006E1E16"/>
    <w:rsid w:val="006F373A"/>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56559"/>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1B72"/>
    <w:rsid w:val="00A45072"/>
    <w:rsid w:val="00A46586"/>
    <w:rsid w:val="00A56245"/>
    <w:rsid w:val="00A57CDB"/>
    <w:rsid w:val="00A63CFF"/>
    <w:rsid w:val="00A83981"/>
    <w:rsid w:val="00AA747E"/>
    <w:rsid w:val="00AC4881"/>
    <w:rsid w:val="00AD24B3"/>
    <w:rsid w:val="00AD5C94"/>
    <w:rsid w:val="00AE67D3"/>
    <w:rsid w:val="00B130B8"/>
    <w:rsid w:val="00B13179"/>
    <w:rsid w:val="00B36712"/>
    <w:rsid w:val="00B4764B"/>
    <w:rsid w:val="00B47BDF"/>
    <w:rsid w:val="00B702D5"/>
    <w:rsid w:val="00B73654"/>
    <w:rsid w:val="00B811CA"/>
    <w:rsid w:val="00B82500"/>
    <w:rsid w:val="00BA3F28"/>
    <w:rsid w:val="00BC2B4A"/>
    <w:rsid w:val="00C27723"/>
    <w:rsid w:val="00C313CC"/>
    <w:rsid w:val="00C71573"/>
    <w:rsid w:val="00C87E3C"/>
    <w:rsid w:val="00C905CC"/>
    <w:rsid w:val="00C9429D"/>
    <w:rsid w:val="00CA51A9"/>
    <w:rsid w:val="00CA6351"/>
    <w:rsid w:val="00CB06FB"/>
    <w:rsid w:val="00CB7460"/>
    <w:rsid w:val="00D4234C"/>
    <w:rsid w:val="00D717A8"/>
    <w:rsid w:val="00D76DBB"/>
    <w:rsid w:val="00D774EE"/>
    <w:rsid w:val="00D901A6"/>
    <w:rsid w:val="00DB119F"/>
    <w:rsid w:val="00DD56BE"/>
    <w:rsid w:val="00E036F5"/>
    <w:rsid w:val="00E152FE"/>
    <w:rsid w:val="00E347D9"/>
    <w:rsid w:val="00E36948"/>
    <w:rsid w:val="00E400A2"/>
    <w:rsid w:val="00E42A11"/>
    <w:rsid w:val="00E72CE8"/>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80D15"/>
    <w:rsid w:val="00F93F3A"/>
    <w:rsid w:val="00F94AF8"/>
    <w:rsid w:val="00F968C6"/>
    <w:rsid w:val="00FA07C9"/>
    <w:rsid w:val="00FB1CC6"/>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6E8620"/>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paragraph" w:styleId="Heading3">
    <w:name w:val="heading 3"/>
    <w:basedOn w:val="Normal"/>
    <w:next w:val="Normal"/>
    <w:link w:val="Heading3Char"/>
    <w:semiHidden/>
    <w:unhideWhenUsed/>
    <w:qFormat/>
    <w:rsid w:val="008565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 w:type="character" w:styleId="FollowedHyperlink">
    <w:name w:val="FollowedHyperlink"/>
    <w:basedOn w:val="DefaultParagraphFont"/>
    <w:rsid w:val="001765D4"/>
    <w:rPr>
      <w:color w:val="954F72" w:themeColor="followedHyperlink"/>
      <w:u w:val="single"/>
    </w:rPr>
  </w:style>
  <w:style w:type="character" w:styleId="UnresolvedMention">
    <w:name w:val="Unresolved Mention"/>
    <w:basedOn w:val="DefaultParagraphFont"/>
    <w:uiPriority w:val="99"/>
    <w:semiHidden/>
    <w:unhideWhenUsed/>
    <w:rsid w:val="001765D4"/>
    <w:rPr>
      <w:color w:val="605E5C"/>
      <w:shd w:val="clear" w:color="auto" w:fill="E1DFDD"/>
    </w:rPr>
  </w:style>
  <w:style w:type="paragraph" w:styleId="NormalWeb">
    <w:name w:val="Normal (Web)"/>
    <w:basedOn w:val="Normal"/>
    <w:uiPriority w:val="99"/>
    <w:rsid w:val="00461F0B"/>
    <w:rPr>
      <w:rFonts w:ascii="Times New Roman" w:hAnsi="Times New Roman" w:cs="Times New Roman"/>
      <w:sz w:val="24"/>
      <w:szCs w:val="24"/>
    </w:rPr>
  </w:style>
  <w:style w:type="character" w:customStyle="1" w:styleId="Heading3Char">
    <w:name w:val="Heading 3 Char"/>
    <w:basedOn w:val="DefaultParagraphFont"/>
    <w:link w:val="Heading3"/>
    <w:semiHidden/>
    <w:rsid w:val="00856559"/>
    <w:rPr>
      <w:rFonts w:asciiTheme="majorHAnsi" w:eastAsiaTheme="majorEastAsia" w:hAnsiTheme="majorHAnsi" w:cstheme="majorBidi"/>
      <w:color w:val="1F4D78" w:themeColor="accent1" w:themeShade="7F"/>
      <w:sz w:val="24"/>
      <w:szCs w:val="24"/>
      <w:lang w:eastAsia="zh-CN"/>
    </w:rPr>
  </w:style>
  <w:style w:type="character" w:styleId="Emphasis">
    <w:name w:val="Emphasis"/>
    <w:basedOn w:val="DefaultParagraphFont"/>
    <w:uiPriority w:val="20"/>
    <w:qFormat/>
    <w:rsid w:val="00C94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0877">
      <w:bodyDiv w:val="1"/>
      <w:marLeft w:val="0"/>
      <w:marRight w:val="0"/>
      <w:marTop w:val="0"/>
      <w:marBottom w:val="0"/>
      <w:divBdr>
        <w:top w:val="none" w:sz="0" w:space="0" w:color="auto"/>
        <w:left w:val="none" w:sz="0" w:space="0" w:color="auto"/>
        <w:bottom w:val="none" w:sz="0" w:space="0" w:color="auto"/>
        <w:right w:val="none" w:sz="0" w:space="0" w:color="auto"/>
      </w:divBdr>
    </w:div>
    <w:div w:id="305857849">
      <w:bodyDiv w:val="1"/>
      <w:marLeft w:val="0"/>
      <w:marRight w:val="0"/>
      <w:marTop w:val="0"/>
      <w:marBottom w:val="0"/>
      <w:divBdr>
        <w:top w:val="none" w:sz="0" w:space="0" w:color="auto"/>
        <w:left w:val="none" w:sz="0" w:space="0" w:color="auto"/>
        <w:bottom w:val="none" w:sz="0" w:space="0" w:color="auto"/>
        <w:right w:val="none" w:sz="0" w:space="0" w:color="auto"/>
      </w:divBdr>
    </w:div>
    <w:div w:id="364406036">
      <w:bodyDiv w:val="1"/>
      <w:marLeft w:val="0"/>
      <w:marRight w:val="0"/>
      <w:marTop w:val="0"/>
      <w:marBottom w:val="0"/>
      <w:divBdr>
        <w:top w:val="none" w:sz="0" w:space="0" w:color="auto"/>
        <w:left w:val="none" w:sz="0" w:space="0" w:color="auto"/>
        <w:bottom w:val="none" w:sz="0" w:space="0" w:color="auto"/>
        <w:right w:val="none" w:sz="0" w:space="0" w:color="auto"/>
      </w:divBdr>
    </w:div>
    <w:div w:id="408574714">
      <w:bodyDiv w:val="1"/>
      <w:marLeft w:val="0"/>
      <w:marRight w:val="0"/>
      <w:marTop w:val="0"/>
      <w:marBottom w:val="0"/>
      <w:divBdr>
        <w:top w:val="none" w:sz="0" w:space="0" w:color="auto"/>
        <w:left w:val="none" w:sz="0" w:space="0" w:color="auto"/>
        <w:bottom w:val="none" w:sz="0" w:space="0" w:color="auto"/>
        <w:right w:val="none" w:sz="0" w:space="0" w:color="auto"/>
      </w:divBdr>
    </w:div>
    <w:div w:id="839197387">
      <w:bodyDiv w:val="1"/>
      <w:marLeft w:val="0"/>
      <w:marRight w:val="0"/>
      <w:marTop w:val="0"/>
      <w:marBottom w:val="0"/>
      <w:divBdr>
        <w:top w:val="none" w:sz="0" w:space="0" w:color="auto"/>
        <w:left w:val="none" w:sz="0" w:space="0" w:color="auto"/>
        <w:bottom w:val="none" w:sz="0" w:space="0" w:color="auto"/>
        <w:right w:val="none" w:sz="0" w:space="0" w:color="auto"/>
      </w:divBdr>
      <w:divsChild>
        <w:div w:id="890922686">
          <w:marLeft w:val="0"/>
          <w:marRight w:val="0"/>
          <w:marTop w:val="0"/>
          <w:marBottom w:val="0"/>
          <w:divBdr>
            <w:top w:val="none" w:sz="0" w:space="0" w:color="auto"/>
            <w:left w:val="none" w:sz="0" w:space="0" w:color="auto"/>
            <w:bottom w:val="none" w:sz="0" w:space="0" w:color="auto"/>
            <w:right w:val="none" w:sz="0" w:space="0" w:color="auto"/>
          </w:divBdr>
          <w:divsChild>
            <w:div w:id="936526303">
              <w:marLeft w:val="0"/>
              <w:marRight w:val="0"/>
              <w:marTop w:val="0"/>
              <w:marBottom w:val="0"/>
              <w:divBdr>
                <w:top w:val="none" w:sz="0" w:space="0" w:color="auto"/>
                <w:left w:val="none" w:sz="0" w:space="0" w:color="auto"/>
                <w:bottom w:val="none" w:sz="0" w:space="0" w:color="auto"/>
                <w:right w:val="none" w:sz="0" w:space="0" w:color="auto"/>
              </w:divBdr>
              <w:divsChild>
                <w:div w:id="11994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87447">
      <w:bodyDiv w:val="1"/>
      <w:marLeft w:val="0"/>
      <w:marRight w:val="0"/>
      <w:marTop w:val="0"/>
      <w:marBottom w:val="0"/>
      <w:divBdr>
        <w:top w:val="none" w:sz="0" w:space="0" w:color="auto"/>
        <w:left w:val="none" w:sz="0" w:space="0" w:color="auto"/>
        <w:bottom w:val="none" w:sz="0" w:space="0" w:color="auto"/>
        <w:right w:val="none" w:sz="0" w:space="0" w:color="auto"/>
      </w:divBdr>
    </w:div>
    <w:div w:id="877856646">
      <w:bodyDiv w:val="1"/>
      <w:marLeft w:val="0"/>
      <w:marRight w:val="0"/>
      <w:marTop w:val="0"/>
      <w:marBottom w:val="0"/>
      <w:divBdr>
        <w:top w:val="none" w:sz="0" w:space="0" w:color="auto"/>
        <w:left w:val="none" w:sz="0" w:space="0" w:color="auto"/>
        <w:bottom w:val="none" w:sz="0" w:space="0" w:color="auto"/>
        <w:right w:val="none" w:sz="0" w:space="0" w:color="auto"/>
      </w:divBdr>
    </w:div>
    <w:div w:id="1012608412">
      <w:bodyDiv w:val="1"/>
      <w:marLeft w:val="0"/>
      <w:marRight w:val="0"/>
      <w:marTop w:val="0"/>
      <w:marBottom w:val="0"/>
      <w:divBdr>
        <w:top w:val="none" w:sz="0" w:space="0" w:color="auto"/>
        <w:left w:val="none" w:sz="0" w:space="0" w:color="auto"/>
        <w:bottom w:val="none" w:sz="0" w:space="0" w:color="auto"/>
        <w:right w:val="none" w:sz="0" w:space="0" w:color="auto"/>
      </w:divBdr>
    </w:div>
    <w:div w:id="1026061023">
      <w:bodyDiv w:val="1"/>
      <w:marLeft w:val="0"/>
      <w:marRight w:val="0"/>
      <w:marTop w:val="0"/>
      <w:marBottom w:val="0"/>
      <w:divBdr>
        <w:top w:val="none" w:sz="0" w:space="0" w:color="auto"/>
        <w:left w:val="none" w:sz="0" w:space="0" w:color="auto"/>
        <w:bottom w:val="none" w:sz="0" w:space="0" w:color="auto"/>
        <w:right w:val="none" w:sz="0" w:space="0" w:color="auto"/>
      </w:divBdr>
    </w:div>
    <w:div w:id="1084496927">
      <w:bodyDiv w:val="1"/>
      <w:marLeft w:val="0"/>
      <w:marRight w:val="0"/>
      <w:marTop w:val="0"/>
      <w:marBottom w:val="0"/>
      <w:divBdr>
        <w:top w:val="none" w:sz="0" w:space="0" w:color="auto"/>
        <w:left w:val="none" w:sz="0" w:space="0" w:color="auto"/>
        <w:bottom w:val="none" w:sz="0" w:space="0" w:color="auto"/>
        <w:right w:val="none" w:sz="0" w:space="0" w:color="auto"/>
      </w:divBdr>
    </w:div>
    <w:div w:id="1325159170">
      <w:bodyDiv w:val="1"/>
      <w:marLeft w:val="0"/>
      <w:marRight w:val="0"/>
      <w:marTop w:val="0"/>
      <w:marBottom w:val="0"/>
      <w:divBdr>
        <w:top w:val="none" w:sz="0" w:space="0" w:color="auto"/>
        <w:left w:val="none" w:sz="0" w:space="0" w:color="auto"/>
        <w:bottom w:val="none" w:sz="0" w:space="0" w:color="auto"/>
        <w:right w:val="none" w:sz="0" w:space="0" w:color="auto"/>
      </w:divBdr>
    </w:div>
    <w:div w:id="1351377449">
      <w:bodyDiv w:val="1"/>
      <w:marLeft w:val="0"/>
      <w:marRight w:val="0"/>
      <w:marTop w:val="0"/>
      <w:marBottom w:val="0"/>
      <w:divBdr>
        <w:top w:val="none" w:sz="0" w:space="0" w:color="auto"/>
        <w:left w:val="none" w:sz="0" w:space="0" w:color="auto"/>
        <w:bottom w:val="none" w:sz="0" w:space="0" w:color="auto"/>
        <w:right w:val="none" w:sz="0" w:space="0" w:color="auto"/>
      </w:divBdr>
    </w:div>
    <w:div w:id="1455900462">
      <w:bodyDiv w:val="1"/>
      <w:marLeft w:val="0"/>
      <w:marRight w:val="0"/>
      <w:marTop w:val="0"/>
      <w:marBottom w:val="0"/>
      <w:divBdr>
        <w:top w:val="none" w:sz="0" w:space="0" w:color="auto"/>
        <w:left w:val="none" w:sz="0" w:space="0" w:color="auto"/>
        <w:bottom w:val="none" w:sz="0" w:space="0" w:color="auto"/>
        <w:right w:val="none" w:sz="0" w:space="0" w:color="auto"/>
      </w:divBdr>
    </w:div>
    <w:div w:id="1485314212">
      <w:bodyDiv w:val="1"/>
      <w:marLeft w:val="0"/>
      <w:marRight w:val="0"/>
      <w:marTop w:val="0"/>
      <w:marBottom w:val="0"/>
      <w:divBdr>
        <w:top w:val="none" w:sz="0" w:space="0" w:color="auto"/>
        <w:left w:val="none" w:sz="0" w:space="0" w:color="auto"/>
        <w:bottom w:val="none" w:sz="0" w:space="0" w:color="auto"/>
        <w:right w:val="none" w:sz="0" w:space="0" w:color="auto"/>
      </w:divBdr>
    </w:div>
    <w:div w:id="1655642756">
      <w:bodyDiv w:val="1"/>
      <w:marLeft w:val="0"/>
      <w:marRight w:val="0"/>
      <w:marTop w:val="0"/>
      <w:marBottom w:val="0"/>
      <w:divBdr>
        <w:top w:val="none" w:sz="0" w:space="0" w:color="auto"/>
        <w:left w:val="none" w:sz="0" w:space="0" w:color="auto"/>
        <w:bottom w:val="none" w:sz="0" w:space="0" w:color="auto"/>
        <w:right w:val="none" w:sz="0" w:space="0" w:color="auto"/>
      </w:divBdr>
    </w:div>
    <w:div w:id="1721898992">
      <w:bodyDiv w:val="1"/>
      <w:marLeft w:val="0"/>
      <w:marRight w:val="0"/>
      <w:marTop w:val="0"/>
      <w:marBottom w:val="0"/>
      <w:divBdr>
        <w:top w:val="none" w:sz="0" w:space="0" w:color="auto"/>
        <w:left w:val="none" w:sz="0" w:space="0" w:color="auto"/>
        <w:bottom w:val="none" w:sz="0" w:space="0" w:color="auto"/>
        <w:right w:val="none" w:sz="0" w:space="0" w:color="auto"/>
      </w:divBdr>
    </w:div>
    <w:div w:id="20523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ovost.pitt.edu/info/ai1.html" TargetMode="External"/><Relationship Id="rId18" Type="http://schemas.openxmlformats.org/officeDocument/2006/relationships/hyperlink" Target="https://www.diversity.pitt.edu/civil-rights-title-ix-compliance" TargetMode="External"/><Relationship Id="rId26" Type="http://schemas.openxmlformats.org/officeDocument/2006/relationships/hyperlink" Target="https://www.section508.gov/" TargetMode="External"/><Relationship Id="rId39" Type="http://schemas.openxmlformats.org/officeDocument/2006/relationships/hyperlink" Target="https://www.thrive.pitt.edu/" TargetMode="External"/><Relationship Id="rId21" Type="http://schemas.openxmlformats.org/officeDocument/2006/relationships/hyperlink" Target="https://www.copyright.gov/" TargetMode="External"/><Relationship Id="rId34" Type="http://schemas.openxmlformats.org/officeDocument/2006/relationships/hyperlink" Target="https://www.cdc.gov/coronavirus/2019-ncov/science/community-levels.html"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convercent.com/en-US/LandingPage/2d6327d5-9fec-ea11-a974-000d3ab9f296?_=1612800567898" TargetMode="External"/><Relationship Id="rId29" Type="http://schemas.openxmlformats.org/officeDocument/2006/relationships/hyperlink" Target="https://www.gsws.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affairs.pitt.edu/drs/" TargetMode="External"/><Relationship Id="rId24" Type="http://schemas.openxmlformats.org/officeDocument/2006/relationships/hyperlink" Target="https://www.hsls.pitt.edu/staff/helena-vonville" TargetMode="External"/><Relationship Id="rId32" Type="http://schemas.openxmlformats.org/officeDocument/2006/relationships/hyperlink" Target="https://www.policy.pitt.edu/university-policies-and-procedures/covid-19-standards-and-guidelines" TargetMode="External"/><Relationship Id="rId37" Type="http://schemas.openxmlformats.org/officeDocument/2006/relationships/hyperlink" Target="https://coronavirus.pitt.edu/" TargetMode="External"/><Relationship Id="rId40" Type="http://schemas.openxmlformats.org/officeDocument/2006/relationships/hyperlink" Target="http://www.counseling.pitt.ed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itt.libguides.com/academicintegrity/plagiarism" TargetMode="External"/><Relationship Id="rId23" Type="http://schemas.openxmlformats.org/officeDocument/2006/relationships/hyperlink" Target="http://www.hsls.pitt.edu" TargetMode="External"/><Relationship Id="rId28" Type="http://schemas.openxmlformats.org/officeDocument/2006/relationships/hyperlink" Target="https://www.gsws.pitt.edu/" TargetMode="External"/><Relationship Id="rId36" Type="http://schemas.openxmlformats.org/officeDocument/2006/relationships/hyperlink" Target="https://www.coronavirus.pitt.edu/frequently-asked-questions-about-face-coverings" TargetMode="External"/><Relationship Id="rId10" Type="http://schemas.openxmlformats.org/officeDocument/2006/relationships/hyperlink" Target="https://teaching.pitt.edu" TargetMode="External"/><Relationship Id="rId19" Type="http://schemas.openxmlformats.org/officeDocument/2006/relationships/hyperlink" Target="mailto:titleixcoordinator@pitt.edu" TargetMode="External"/><Relationship Id="rId31" Type="http://schemas.openxmlformats.org/officeDocument/2006/relationships/hyperlink" Target="https://www.alleghenycounty.us/Health-Department/Resources/COVID-19/COVID-19.aspx"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ft.vanderbilt.edu/guides-sub-pages/blooms-taxonomy/" TargetMode="External"/><Relationship Id="rId14" Type="http://schemas.openxmlformats.org/officeDocument/2006/relationships/hyperlink" Target="http://pitt.libguides.com/academicintegrity/" TargetMode="External"/><Relationship Id="rId22" Type="http://schemas.openxmlformats.org/officeDocument/2006/relationships/hyperlink" Target="https://www.policy.pitt.edu/sites/default/files/Policies/Community-Standards/Policy_CS_03.pdf" TargetMode="External"/><Relationship Id="rId27" Type="http://schemas.openxmlformats.org/officeDocument/2006/relationships/hyperlink" Target="https://community.canvaslms.com/docs/DOC-2061-accessibility-within-canvas" TargetMode="External"/><Relationship Id="rId30" Type="http://schemas.openxmlformats.org/officeDocument/2006/relationships/hyperlink" Target="https://www.socialwork.pitt.edu/" TargetMode="External"/><Relationship Id="rId35" Type="http://schemas.openxmlformats.org/officeDocument/2006/relationships/hyperlink" Target="https://www.cdc.gov/coronavirus/2019-ncov/science/community-levels.html" TargetMode="External"/><Relationship Id="rId43" Type="http://schemas.openxmlformats.org/officeDocument/2006/relationships/header" Target="header1.xml"/><Relationship Id="rId8" Type="http://schemas.openxmlformats.org/officeDocument/2006/relationships/hyperlink" Target="https://www.technology.pitt.edu/user-guide-peoplesoft-mobile-vs-highpoint-campus-experience-cx" TargetMode="External"/><Relationship Id="rId3" Type="http://schemas.openxmlformats.org/officeDocument/2006/relationships/settings" Target="settings.xml"/><Relationship Id="rId12" Type="http://schemas.openxmlformats.org/officeDocument/2006/relationships/hyperlink" Target="mailto:drsrecep@pitt.edu" TargetMode="External"/><Relationship Id="rId17" Type="http://schemas.openxmlformats.org/officeDocument/2006/relationships/hyperlink" Target="https://www.diversity.pitt.edu/civil-rights-title-ix/make-report/responsible-employee-program-and-reporting" TargetMode="External"/><Relationship Id="rId25" Type="http://schemas.openxmlformats.org/officeDocument/2006/relationships/hyperlink" Target="http://www.writingcenter.pitt.edu/" TargetMode="External"/><Relationship Id="rId33" Type="http://schemas.openxmlformats.org/officeDocument/2006/relationships/hyperlink" Target="https://www.coronavirus.pitt.edu/healthy-community/pitts-health-rules" TargetMode="External"/><Relationship Id="rId38" Type="http://schemas.openxmlformats.org/officeDocument/2006/relationships/hyperlink" Target="http://www.csun.edu/~gm61310/classes/aas201/aas201syllabus.pdf" TargetMode="External"/><Relationship Id="rId46" Type="http://schemas.openxmlformats.org/officeDocument/2006/relationships/theme" Target="theme/theme1.xml"/><Relationship Id="rId20" Type="http://schemas.openxmlformats.org/officeDocument/2006/relationships/hyperlink" Target="https://www.diversity.pitt.edu/civil-rights-title-ix-compliance/make-report/report-for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3231</Words>
  <Characters>21677</Characters>
  <Application>Microsoft Office Word</Application>
  <DocSecurity>0</DocSecurity>
  <Lines>1354</Lines>
  <Paragraphs>922</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23986</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Valenti, Renee Nerozzi</cp:lastModifiedBy>
  <cp:revision>3</cp:revision>
  <cp:lastPrinted>2013-10-28T12:44:00Z</cp:lastPrinted>
  <dcterms:created xsi:type="dcterms:W3CDTF">2023-02-01T20:47:00Z</dcterms:created>
  <dcterms:modified xsi:type="dcterms:W3CDTF">2023-02-01T20:50:00Z</dcterms:modified>
</cp:coreProperties>
</file>